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B" w:rsidRDefault="00FB6E57" w:rsidP="00B17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57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FB6E57" w:rsidRDefault="00FB6E57" w:rsidP="00B1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Steven Fink, M.D.</w:t>
      </w:r>
    </w:p>
    <w:p w:rsidR="00FB6E57" w:rsidRDefault="00FB6E57" w:rsidP="00B1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991EF9" w:rsidRDefault="00991EF9" w:rsidP="00B1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Otolaryngology-Head and Neck Surgery</w:t>
      </w:r>
    </w:p>
    <w:p w:rsidR="00BB1720" w:rsidRDefault="00BB1720" w:rsidP="00B1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Daniel.fink@ucdenver.edu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94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Training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Fellowship: </w:t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Laryngology and Care of the Professional Voice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Otolaryngology-Head and Neck Surgery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California, San Francisco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 Francisco, CA</w:t>
      </w:r>
      <w:r w:rsidR="00CC0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05F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2012-</w:t>
      </w:r>
      <w:r w:rsidR="00CC005F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Residency:      </w:t>
      </w:r>
      <w:r w:rsidR="001B6E63"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Massachusetts Eye and Ear Infirmary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Otology and Laryngology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Boston, MA</w:t>
      </w:r>
      <w:r w:rsidR="00CC0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05F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2008-</w:t>
      </w:r>
      <w:r w:rsidR="00CC005F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Internship:       </w:t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Stony Brook University Hospital, Department of Surgery</w:t>
      </w:r>
    </w:p>
    <w:p w:rsidR="00991EF9" w:rsidRDefault="00991EF9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Stony Brook, NY</w:t>
      </w:r>
      <w:r w:rsidR="00CC005F">
        <w:rPr>
          <w:rFonts w:ascii="Times New Roman" w:hAnsi="Times New Roman" w:cs="Times New Roman"/>
          <w:sz w:val="24"/>
          <w:szCs w:val="24"/>
        </w:rPr>
        <w:t>, July 2007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005F">
        <w:rPr>
          <w:rFonts w:ascii="Times New Roman" w:hAnsi="Times New Roman" w:cs="Times New Roman"/>
          <w:sz w:val="24"/>
          <w:szCs w:val="24"/>
        </w:rPr>
        <w:t xml:space="preserve"> June 2008</w:t>
      </w:r>
    </w:p>
    <w:p w:rsidR="00991EF9" w:rsidRDefault="00991EF9" w:rsidP="00B17C8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D6" w:rsidRDefault="00991EF9" w:rsidP="009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School: </w:t>
      </w:r>
      <w:r w:rsidR="001B6E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Albert Einstein College of Medicine</w:t>
      </w:r>
      <w:r w:rsidR="001B6E63">
        <w:rPr>
          <w:rFonts w:ascii="Times New Roman" w:hAnsi="Times New Roman" w:cs="Times New Roman"/>
          <w:sz w:val="24"/>
          <w:szCs w:val="24"/>
        </w:rPr>
        <w:t>, Bronx, NY</w:t>
      </w:r>
    </w:p>
    <w:p w:rsidR="001B6E63" w:rsidRDefault="00CC005F" w:rsidP="00CC00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2003-July 2007</w:t>
      </w:r>
    </w:p>
    <w:p w:rsidR="00974CD6" w:rsidRDefault="00974CD6" w:rsidP="00B17C8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Swarthmore College, Swarthmore, PA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B.A., History, Honors, </w:t>
      </w:r>
      <w:r w:rsidR="00CC005F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1999-</w:t>
      </w:r>
      <w:r w:rsidR="00CC005F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Ransom Everglades Upper School, Miami, FL 1995-1999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Experience: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Clinical Instructor</w:t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Otolaryngology-Head and Neck Surgery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California, San Francisco, San Francisco, California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      2013-</w:t>
      </w:r>
      <w:r w:rsidR="00BB1720">
        <w:rPr>
          <w:rFonts w:ascii="Times New Roman" w:hAnsi="Times New Roman" w:cs="Times New Roman"/>
          <w:sz w:val="24"/>
          <w:szCs w:val="24"/>
        </w:rPr>
        <w:t>2017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Otolaryngology-Head and Neck Surgery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Louisiana State University Health Sciences Center</w:t>
      </w:r>
    </w:p>
    <w:p w:rsidR="00B17C8E" w:rsidRDefault="00B17C8E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Orleans, Louisiana</w:t>
      </w: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     2017-Current</w:t>
      </w: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Otolaryngology-Head and Nek Surgery</w:t>
      </w: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Colorado School of Medicine</w:t>
      </w: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Denver, Colorado</w:t>
      </w:r>
    </w:p>
    <w:p w:rsidR="00BB1720" w:rsidRDefault="00BB1720" w:rsidP="00B1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56" w:rsidRDefault="003D0256" w:rsidP="003D0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Professional </w:t>
      </w:r>
      <w:r w:rsidR="00C70073">
        <w:rPr>
          <w:rFonts w:ascii="Times New Roman" w:hAnsi="Times New Roman" w:cs="Times New Roman"/>
          <w:sz w:val="24"/>
          <w:szCs w:val="24"/>
        </w:rPr>
        <w:t>Activities/Committees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801DF" w:rsidRDefault="00B801DF" w:rsidP="00B801DF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3/28/16 – </w:t>
      </w:r>
      <w:r w:rsidR="00BB1720">
        <w:rPr>
          <w:rFonts w:ascii="Times New Roman" w:hAnsi="Times New Roman" w:cs="Times New Roman"/>
          <w:sz w:val="24"/>
          <w:szCs w:val="24"/>
        </w:rPr>
        <w:t>1/23/17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Director, Resident Research, Louisiana State University Department of Otolaryngology – Head and Neck Surgery</w:t>
      </w:r>
    </w:p>
    <w:p w:rsidR="00610394" w:rsidRDefault="00C70073" w:rsidP="005E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6/1/14 </w:t>
      </w:r>
      <w:r w:rsidR="00BB17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20">
        <w:rPr>
          <w:rFonts w:ascii="Times New Roman" w:hAnsi="Times New Roman" w:cs="Times New Roman"/>
          <w:sz w:val="24"/>
          <w:szCs w:val="24"/>
        </w:rPr>
        <w:t>1/23/17</w:t>
      </w:r>
      <w:r w:rsidR="005E7ECC">
        <w:rPr>
          <w:rFonts w:ascii="Times New Roman" w:hAnsi="Times New Roman" w:cs="Times New Roman"/>
          <w:sz w:val="24"/>
          <w:szCs w:val="24"/>
        </w:rPr>
        <w:t xml:space="preserve">    </w:t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Chairman, Clinical Competency Committee, Loui</w:t>
      </w:r>
      <w:r w:rsidR="00610394">
        <w:rPr>
          <w:rFonts w:ascii="Times New Roman" w:hAnsi="Times New Roman" w:cs="Times New Roman"/>
          <w:sz w:val="24"/>
          <w:szCs w:val="24"/>
        </w:rPr>
        <w:t xml:space="preserve">siana </w:t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ab/>
      </w:r>
      <w:r w:rsidR="005E7ECC">
        <w:rPr>
          <w:rFonts w:ascii="Times New Roman" w:hAnsi="Times New Roman" w:cs="Times New Roman"/>
          <w:sz w:val="24"/>
          <w:szCs w:val="24"/>
        </w:rPr>
        <w:t>State</w:t>
      </w:r>
      <w:r w:rsidR="00610394">
        <w:rPr>
          <w:rFonts w:ascii="Times New Roman" w:hAnsi="Times New Roman" w:cs="Times New Roman"/>
          <w:sz w:val="24"/>
          <w:szCs w:val="24"/>
        </w:rPr>
        <w:t xml:space="preserve"> </w:t>
      </w:r>
      <w:r w:rsidR="005E7ECC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versity</w:t>
      </w:r>
      <w:r w:rsidR="00610394">
        <w:rPr>
          <w:rFonts w:ascii="Times New Roman" w:hAnsi="Times New Roman" w:cs="Times New Roman"/>
          <w:sz w:val="24"/>
          <w:szCs w:val="24"/>
        </w:rPr>
        <w:t xml:space="preserve">, </w:t>
      </w:r>
      <w:r w:rsidR="00E92290">
        <w:rPr>
          <w:rFonts w:ascii="Times New Roman" w:hAnsi="Times New Roman" w:cs="Times New Roman"/>
          <w:sz w:val="24"/>
          <w:szCs w:val="24"/>
        </w:rPr>
        <w:t>Department of Otolaryngology</w:t>
      </w:r>
      <w:r w:rsidR="00610394">
        <w:rPr>
          <w:rFonts w:ascii="Times New Roman" w:hAnsi="Times New Roman" w:cs="Times New Roman"/>
          <w:sz w:val="24"/>
          <w:szCs w:val="24"/>
        </w:rPr>
        <w:t xml:space="preserve"> </w:t>
      </w:r>
      <w:r w:rsidR="00E92290">
        <w:rPr>
          <w:rFonts w:ascii="Times New Roman" w:hAnsi="Times New Roman" w:cs="Times New Roman"/>
          <w:sz w:val="24"/>
          <w:szCs w:val="24"/>
        </w:rPr>
        <w:t xml:space="preserve">- </w:t>
      </w:r>
      <w:r w:rsidR="00610394">
        <w:rPr>
          <w:rFonts w:ascii="Times New Roman" w:hAnsi="Times New Roman" w:cs="Times New Roman"/>
          <w:sz w:val="24"/>
          <w:szCs w:val="24"/>
        </w:rPr>
        <w:t xml:space="preserve">Head and Neck </w:t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610394">
        <w:rPr>
          <w:rFonts w:ascii="Times New Roman" w:hAnsi="Times New Roman" w:cs="Times New Roman"/>
          <w:sz w:val="24"/>
          <w:szCs w:val="24"/>
        </w:rPr>
        <w:t>Surgery</w:t>
      </w:r>
    </w:p>
    <w:p w:rsidR="005E7ECC" w:rsidRDefault="00610394" w:rsidP="00C70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8/1/2015 – </w:t>
      </w:r>
      <w:r w:rsidR="00BB1720">
        <w:rPr>
          <w:rFonts w:ascii="Times New Roman" w:hAnsi="Times New Roman" w:cs="Times New Roman"/>
          <w:sz w:val="24"/>
          <w:szCs w:val="24"/>
        </w:rPr>
        <w:t>1/23/17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="00E92290">
        <w:rPr>
          <w:rFonts w:ascii="Times New Roman" w:hAnsi="Times New Roman" w:cs="Times New Roman"/>
          <w:sz w:val="24"/>
          <w:szCs w:val="24"/>
        </w:rPr>
        <w:t xml:space="preserve">Application Selection Committee, Louisiana </w:t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  <w:t xml:space="preserve">State University, Department of Otolaryngology - Head and Neck </w:t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</w:r>
      <w:r w:rsidR="00E92290">
        <w:rPr>
          <w:rFonts w:ascii="Times New Roman" w:hAnsi="Times New Roman" w:cs="Times New Roman"/>
          <w:sz w:val="24"/>
          <w:szCs w:val="24"/>
        </w:rPr>
        <w:tab/>
        <w:t>Surgery</w:t>
      </w:r>
    </w:p>
    <w:p w:rsidR="00C70073" w:rsidRDefault="00C70073" w:rsidP="00C70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8/1/12 – Current                     Reviewer, The Laryngoscope</w:t>
      </w:r>
    </w:p>
    <w:p w:rsidR="00E51B84" w:rsidRDefault="00E51B84" w:rsidP="00C70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8/2014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Reviewer, American Journal of Otolaryngology</w:t>
      </w:r>
    </w:p>
    <w:p w:rsidR="007A4C3B" w:rsidRDefault="007A4C3B" w:rsidP="007A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4/2016 –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Reviewer, JAMA-Otolaryngology-Head and Neck Surgery</w:t>
      </w:r>
    </w:p>
    <w:p w:rsidR="003C4A87" w:rsidRDefault="003C4A87" w:rsidP="00C70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6/2013 -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="003D0256">
        <w:rPr>
          <w:rFonts w:ascii="Times New Roman" w:hAnsi="Times New Roman" w:cs="Times New Roman"/>
          <w:sz w:val="24"/>
          <w:szCs w:val="24"/>
        </w:rPr>
        <w:t xml:space="preserve">American Academy </w:t>
      </w:r>
      <w:r>
        <w:rPr>
          <w:rFonts w:ascii="Times New Roman" w:hAnsi="Times New Roman" w:cs="Times New Roman"/>
          <w:sz w:val="24"/>
          <w:szCs w:val="24"/>
        </w:rPr>
        <w:t xml:space="preserve">of Otolaryngology-Head and Neck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256">
        <w:rPr>
          <w:rFonts w:ascii="Times New Roman" w:hAnsi="Times New Roman" w:cs="Times New Roman"/>
          <w:sz w:val="24"/>
          <w:szCs w:val="24"/>
        </w:rPr>
        <w:t>Surgery</w:t>
      </w:r>
    </w:p>
    <w:p w:rsidR="003D0256" w:rsidRDefault="003C4A87" w:rsidP="00C70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1/2015 -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Member, American Academy of Otolaryngology, Head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Neck Surgery, Young Physicians’ Section</w:t>
      </w:r>
    </w:p>
    <w:p w:rsidR="003D0256" w:rsidRPr="005077A3" w:rsidRDefault="003D0256" w:rsidP="003D02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7A3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3E13C5" w:rsidRDefault="00FE0E1C" w:rsidP="003D0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Chapters</w:t>
      </w:r>
    </w:p>
    <w:p w:rsidR="00AA1316" w:rsidRDefault="00AA1316" w:rsidP="00E9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Fink D. Laryngology. </w:t>
      </w:r>
      <w:r>
        <w:rPr>
          <w:rFonts w:ascii="Times New Roman" w:hAnsi="Times New Roman" w:cs="Times New Roman"/>
          <w:sz w:val="24"/>
          <w:szCs w:val="24"/>
          <w:u w:val="single"/>
        </w:rPr>
        <w:t>Cummings Review of Otolaryngology, 1</w:t>
      </w:r>
      <w:r w:rsidRPr="00AA13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Edition. </w:t>
      </w:r>
      <w:r>
        <w:rPr>
          <w:rFonts w:ascii="Times New Roman" w:hAnsi="Times New Roman" w:cs="Times New Roman"/>
          <w:i/>
          <w:sz w:val="24"/>
          <w:szCs w:val="24"/>
        </w:rPr>
        <w:t xml:space="preserve">Eds. </w:t>
      </w:r>
      <w:r>
        <w:rPr>
          <w:rFonts w:ascii="Times New Roman" w:hAnsi="Times New Roman" w:cs="Times New Roman"/>
          <w:sz w:val="24"/>
          <w:szCs w:val="24"/>
        </w:rPr>
        <w:t xml:space="preserve">Lin H, Roberts D, Harris J, New York, Elsevier: 2016.  </w:t>
      </w:r>
    </w:p>
    <w:p w:rsidR="005077A3" w:rsidRDefault="003D0256" w:rsidP="00E9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7A3">
        <w:rPr>
          <w:rFonts w:ascii="Times New Roman" w:hAnsi="Times New Roman" w:cs="Times New Roman"/>
          <w:sz w:val="24"/>
          <w:szCs w:val="24"/>
        </w:rPr>
        <w:t xml:space="preserve">Song PC,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Sulica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RL, Fink D, Meyer TK. Spasmodic Dysphonia. </w:t>
      </w:r>
      <w:r w:rsidRPr="005077A3">
        <w:rPr>
          <w:rFonts w:ascii="Times New Roman" w:hAnsi="Times New Roman" w:cs="Times New Roman"/>
          <w:sz w:val="24"/>
          <w:szCs w:val="24"/>
          <w:u w:val="single"/>
        </w:rPr>
        <w:t>Botulinum Neurotoxin Management of Head and Neck Disorders</w:t>
      </w:r>
      <w:r w:rsidRPr="005077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77A3">
        <w:rPr>
          <w:rFonts w:ascii="Times New Roman" w:hAnsi="Times New Roman" w:cs="Times New Roman"/>
          <w:i/>
          <w:sz w:val="24"/>
          <w:szCs w:val="24"/>
        </w:rPr>
        <w:t>eds</w:t>
      </w:r>
      <w:proofErr w:type="gramEnd"/>
      <w:r w:rsidRPr="005077A3">
        <w:rPr>
          <w:rFonts w:ascii="Times New Roman" w:hAnsi="Times New Roman" w:cs="Times New Roman"/>
          <w:i/>
          <w:sz w:val="24"/>
          <w:szCs w:val="24"/>
        </w:rPr>
        <w:t>.</w:t>
      </w:r>
      <w:r w:rsidRPr="005077A3">
        <w:rPr>
          <w:rFonts w:ascii="Times New Roman" w:hAnsi="Times New Roman" w:cs="Times New Roman"/>
          <w:sz w:val="24"/>
          <w:szCs w:val="24"/>
        </w:rPr>
        <w:t xml:space="preserve"> Blitzer A, et al, New York NY,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Thieme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>: 2012.</w:t>
      </w:r>
    </w:p>
    <w:p w:rsidR="005077A3" w:rsidRDefault="00E94FE4" w:rsidP="003D0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7A3">
        <w:rPr>
          <w:rFonts w:ascii="Times New Roman" w:hAnsi="Times New Roman" w:cs="Times New Roman"/>
          <w:sz w:val="24"/>
          <w:szCs w:val="24"/>
        </w:rPr>
        <w:t xml:space="preserve">Courey MS, Fink DS,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Ossoff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RH. Surgical Management of Benign Voice Disorders. </w:t>
      </w:r>
      <w:r w:rsidRPr="005077A3">
        <w:rPr>
          <w:rFonts w:ascii="Times New Roman" w:hAnsi="Times New Roman" w:cs="Times New Roman"/>
          <w:sz w:val="24"/>
          <w:szCs w:val="24"/>
          <w:u w:val="single"/>
        </w:rPr>
        <w:t>Diagnosis and Treatment of Voice Disorders, 4</w:t>
      </w:r>
      <w:r w:rsidRPr="005077A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077A3">
        <w:rPr>
          <w:rFonts w:ascii="Times New Roman" w:hAnsi="Times New Roman" w:cs="Times New Roman"/>
          <w:sz w:val="24"/>
          <w:szCs w:val="24"/>
          <w:u w:val="single"/>
        </w:rPr>
        <w:t xml:space="preserve"> Edition</w:t>
      </w:r>
      <w:r w:rsidRPr="005077A3">
        <w:rPr>
          <w:rFonts w:ascii="Times New Roman" w:hAnsi="Times New Roman" w:cs="Times New Roman"/>
          <w:sz w:val="24"/>
          <w:szCs w:val="24"/>
        </w:rPr>
        <w:t xml:space="preserve">, </w:t>
      </w:r>
      <w:r w:rsidRPr="005077A3">
        <w:rPr>
          <w:rFonts w:ascii="Times New Roman" w:hAnsi="Times New Roman" w:cs="Times New Roman"/>
          <w:i/>
          <w:sz w:val="24"/>
          <w:szCs w:val="24"/>
        </w:rPr>
        <w:t xml:space="preserve">eds. </w:t>
      </w:r>
      <w:r w:rsidRPr="005077A3">
        <w:rPr>
          <w:rFonts w:ascii="Times New Roman" w:hAnsi="Times New Roman" w:cs="Times New Roman"/>
          <w:sz w:val="24"/>
          <w:szCs w:val="24"/>
        </w:rPr>
        <w:t xml:space="preserve">Rubin J,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Sataloff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Korovin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G, San Diego CA, Plural Publishing: 2014.    </w:t>
      </w:r>
    </w:p>
    <w:p w:rsidR="005077A3" w:rsidRDefault="003D0256" w:rsidP="003D0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7A3">
        <w:rPr>
          <w:rFonts w:ascii="Times New Roman" w:hAnsi="Times New Roman" w:cs="Times New Roman"/>
          <w:sz w:val="24"/>
          <w:szCs w:val="24"/>
        </w:rPr>
        <w:t xml:space="preserve">Courey MS, Fink DS,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Roediger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FC. Laryngoscopy. </w:t>
      </w:r>
      <w:r w:rsidR="00841E00">
        <w:rPr>
          <w:rFonts w:ascii="Times New Roman" w:hAnsi="Times New Roman" w:cs="Times New Roman"/>
          <w:sz w:val="24"/>
          <w:szCs w:val="24"/>
          <w:u w:val="single"/>
        </w:rPr>
        <w:t>Balle</w:t>
      </w:r>
      <w:r w:rsidRPr="005077A3">
        <w:rPr>
          <w:rFonts w:ascii="Times New Roman" w:hAnsi="Times New Roman" w:cs="Times New Roman"/>
          <w:sz w:val="24"/>
          <w:szCs w:val="24"/>
          <w:u w:val="single"/>
        </w:rPr>
        <w:t>nger’s Otorhinolaryngology-Head and Neck Surgery, 18</w:t>
      </w:r>
      <w:r w:rsidRPr="005077A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077A3">
        <w:rPr>
          <w:rFonts w:ascii="Times New Roman" w:hAnsi="Times New Roman" w:cs="Times New Roman"/>
          <w:sz w:val="24"/>
          <w:szCs w:val="24"/>
          <w:u w:val="single"/>
        </w:rPr>
        <w:t xml:space="preserve"> edition</w:t>
      </w:r>
      <w:r w:rsidRPr="005077A3">
        <w:rPr>
          <w:rFonts w:ascii="Times New Roman" w:hAnsi="Times New Roman" w:cs="Times New Roman"/>
          <w:sz w:val="24"/>
          <w:szCs w:val="24"/>
        </w:rPr>
        <w:t xml:space="preserve">, </w:t>
      </w:r>
      <w:r w:rsidRPr="005077A3">
        <w:rPr>
          <w:rFonts w:ascii="Times New Roman" w:hAnsi="Times New Roman" w:cs="Times New Roman"/>
          <w:i/>
          <w:sz w:val="24"/>
          <w:szCs w:val="24"/>
        </w:rPr>
        <w:t>eds.</w:t>
      </w:r>
      <w:r w:rsidRPr="005077A3">
        <w:rPr>
          <w:rFonts w:ascii="Times New Roman" w:hAnsi="Times New Roman" w:cs="Times New Roman"/>
          <w:sz w:val="24"/>
          <w:szCs w:val="24"/>
        </w:rPr>
        <w:t xml:space="preserve"> Snow JB,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Wackym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PA, People’s Medical Publishing House, Shelton CT, in press.</w:t>
      </w:r>
    </w:p>
    <w:p w:rsidR="007E3EEC" w:rsidRDefault="00E94FE4" w:rsidP="007E3E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77A3">
        <w:rPr>
          <w:rFonts w:ascii="Times New Roman" w:hAnsi="Times New Roman" w:cs="Times New Roman"/>
          <w:sz w:val="24"/>
          <w:szCs w:val="24"/>
        </w:rPr>
        <w:t xml:space="preserve">Courey MS, Fink DS,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Ossoff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RH. Professional voice. </w:t>
      </w:r>
      <w:r w:rsidRPr="005077A3">
        <w:rPr>
          <w:rFonts w:ascii="Times New Roman" w:hAnsi="Times New Roman" w:cs="Times New Roman"/>
          <w:sz w:val="24"/>
          <w:szCs w:val="24"/>
          <w:u w:val="single"/>
        </w:rPr>
        <w:t>Cummings Otolaryngology-Head and Neck Surgery</w:t>
      </w:r>
      <w:r w:rsidRPr="005077A3">
        <w:rPr>
          <w:rFonts w:ascii="Times New Roman" w:hAnsi="Times New Roman" w:cs="Times New Roman"/>
          <w:sz w:val="24"/>
          <w:szCs w:val="24"/>
        </w:rPr>
        <w:t>, 6</w:t>
      </w:r>
      <w:r w:rsidRPr="005077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077A3">
        <w:rPr>
          <w:rFonts w:ascii="Times New Roman" w:hAnsi="Times New Roman" w:cs="Times New Roman"/>
          <w:sz w:val="24"/>
          <w:szCs w:val="24"/>
        </w:rPr>
        <w:t xml:space="preserve"> edition, </w:t>
      </w:r>
      <w:r w:rsidRPr="005077A3">
        <w:rPr>
          <w:rFonts w:ascii="Times New Roman" w:hAnsi="Times New Roman" w:cs="Times New Roman"/>
          <w:i/>
          <w:sz w:val="24"/>
          <w:szCs w:val="24"/>
        </w:rPr>
        <w:t xml:space="preserve">eds. </w:t>
      </w:r>
      <w:r w:rsidRPr="005077A3">
        <w:rPr>
          <w:rFonts w:ascii="Times New Roman" w:hAnsi="Times New Roman" w:cs="Times New Roman"/>
          <w:sz w:val="24"/>
          <w:szCs w:val="24"/>
        </w:rPr>
        <w:t xml:space="preserve">Flint PW,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Haughey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BH, Lung VJ, </w:t>
      </w:r>
      <w:proofErr w:type="spellStart"/>
      <w:r w:rsidRPr="005077A3">
        <w:rPr>
          <w:rFonts w:ascii="Times New Roman" w:hAnsi="Times New Roman" w:cs="Times New Roman"/>
          <w:sz w:val="24"/>
          <w:szCs w:val="24"/>
        </w:rPr>
        <w:t>Niparko</w:t>
      </w:r>
      <w:proofErr w:type="spellEnd"/>
      <w:r w:rsidRPr="005077A3">
        <w:rPr>
          <w:rFonts w:ascii="Times New Roman" w:hAnsi="Times New Roman" w:cs="Times New Roman"/>
          <w:sz w:val="24"/>
          <w:szCs w:val="24"/>
        </w:rPr>
        <w:t xml:space="preserve"> JK, Richardson MA, Robbins KT, Thomas JR. Mosby Elsevier, Philadelphia PA, </w:t>
      </w:r>
      <w:r w:rsidR="00D65DCB">
        <w:rPr>
          <w:rFonts w:ascii="Times New Roman" w:hAnsi="Times New Roman" w:cs="Times New Roman"/>
          <w:sz w:val="24"/>
          <w:szCs w:val="24"/>
        </w:rPr>
        <w:t>2015</w:t>
      </w:r>
      <w:r w:rsidRPr="005077A3">
        <w:rPr>
          <w:rFonts w:ascii="Times New Roman" w:hAnsi="Times New Roman" w:cs="Times New Roman"/>
          <w:sz w:val="24"/>
          <w:szCs w:val="24"/>
        </w:rPr>
        <w:t>.</w:t>
      </w:r>
    </w:p>
    <w:p w:rsidR="003E13C5" w:rsidRPr="007A4C3B" w:rsidRDefault="003D0256" w:rsidP="007A4C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EEC">
        <w:rPr>
          <w:rFonts w:ascii="Times New Roman" w:hAnsi="Times New Roman" w:cs="Times New Roman"/>
          <w:sz w:val="24"/>
          <w:szCs w:val="24"/>
        </w:rPr>
        <w:t xml:space="preserve">Fink DS, Courey MS. Principles of </w:t>
      </w:r>
      <w:proofErr w:type="spellStart"/>
      <w:r w:rsidRPr="007E3EEC">
        <w:rPr>
          <w:rFonts w:ascii="Times New Roman" w:hAnsi="Times New Roman" w:cs="Times New Roman"/>
          <w:sz w:val="24"/>
          <w:szCs w:val="24"/>
        </w:rPr>
        <w:t>Phonomicrosurgery</w:t>
      </w:r>
      <w:proofErr w:type="spellEnd"/>
      <w:r w:rsidRPr="007E3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3EEC">
        <w:rPr>
          <w:rFonts w:ascii="Times New Roman" w:hAnsi="Times New Roman" w:cs="Times New Roman"/>
          <w:sz w:val="24"/>
          <w:szCs w:val="24"/>
          <w:u w:val="single"/>
        </w:rPr>
        <w:t>Sataloff’s</w:t>
      </w:r>
      <w:proofErr w:type="spellEnd"/>
      <w:r w:rsidRPr="007E3EEC">
        <w:rPr>
          <w:rFonts w:ascii="Times New Roman" w:hAnsi="Times New Roman" w:cs="Times New Roman"/>
          <w:sz w:val="24"/>
          <w:szCs w:val="24"/>
          <w:u w:val="single"/>
        </w:rPr>
        <w:t xml:space="preserve"> Comprehensive Textbook of Otolaryngology</w:t>
      </w:r>
      <w:r w:rsidRPr="007E3E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E94FE4" w:rsidRPr="007E3EEC">
        <w:rPr>
          <w:rFonts w:ascii="Times New Roman" w:hAnsi="Times New Roman" w:cs="Times New Roman"/>
          <w:i/>
          <w:sz w:val="24"/>
          <w:szCs w:val="24"/>
        </w:rPr>
        <w:t>e</w:t>
      </w:r>
      <w:r w:rsidRPr="007E3EEC">
        <w:rPr>
          <w:rFonts w:ascii="Times New Roman" w:hAnsi="Times New Roman" w:cs="Times New Roman"/>
          <w:i/>
          <w:sz w:val="24"/>
          <w:szCs w:val="24"/>
        </w:rPr>
        <w:t>ds</w:t>
      </w:r>
      <w:proofErr w:type="gramEnd"/>
      <w:r w:rsidRPr="007E3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3EEC">
        <w:rPr>
          <w:rFonts w:ascii="Times New Roman" w:hAnsi="Times New Roman" w:cs="Times New Roman"/>
          <w:sz w:val="24"/>
          <w:szCs w:val="24"/>
        </w:rPr>
        <w:t>Sataloff</w:t>
      </w:r>
      <w:proofErr w:type="spellEnd"/>
      <w:r w:rsidRPr="007E3EEC">
        <w:rPr>
          <w:rFonts w:ascii="Times New Roman" w:hAnsi="Times New Roman" w:cs="Times New Roman"/>
          <w:sz w:val="24"/>
          <w:szCs w:val="24"/>
        </w:rPr>
        <w:t xml:space="preserve"> R.,</w:t>
      </w:r>
      <w:r w:rsidR="00AC7364" w:rsidRPr="007E3EEC">
        <w:rPr>
          <w:rFonts w:ascii="Times New Roman" w:hAnsi="Times New Roman" w:cs="Times New Roman"/>
          <w:sz w:val="24"/>
          <w:szCs w:val="24"/>
        </w:rPr>
        <w:t xml:space="preserve"> JP Medical Publishers: 2015.</w:t>
      </w:r>
      <w:r w:rsidR="00974CD6" w:rsidRPr="007E3EEC">
        <w:rPr>
          <w:rFonts w:ascii="Times New Roman" w:hAnsi="Times New Roman" w:cs="Times New Roman"/>
          <w:sz w:val="24"/>
          <w:szCs w:val="24"/>
        </w:rPr>
        <w:tab/>
      </w:r>
      <w:r w:rsidR="00974CD6" w:rsidRPr="007A4C3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3E13C5" w:rsidRPr="005A6443">
        <w:tc>
          <w:tcPr>
            <w:tcW w:w="9576" w:type="dxa"/>
          </w:tcPr>
          <w:p w:rsidR="007A4C3B" w:rsidRDefault="007A4C3B" w:rsidP="00F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C5" w:rsidRPr="003E13C5" w:rsidRDefault="00FE0E1C" w:rsidP="00F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 Publications</w:t>
            </w:r>
          </w:p>
          <w:p w:rsidR="00CE67C4" w:rsidRDefault="00CE67C4" w:rsidP="00CE67C4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Fink DS, Sibley H,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M, Schexnaildre M, Sutton 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Kakade-Pawar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McWhorter AJ.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Functional outcomes after salvage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trans-oral laser microsurgery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laryngeal squamous cell carcinoma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Otolaryngology-Head and Neck Surgery. 2016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ahead of print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4D1" w:rsidRDefault="00DE34D1" w:rsidP="00DE34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1">
              <w:rPr>
                <w:rFonts w:ascii="Times New Roman" w:hAnsi="Times New Roman" w:cs="Times New Roman"/>
                <w:sz w:val="24"/>
                <w:szCs w:val="24"/>
              </w:rPr>
              <w:t xml:space="preserve">Hernandez S, Sibley H, Fink D, </w:t>
            </w:r>
            <w:proofErr w:type="spellStart"/>
            <w:r w:rsidRPr="00DE34D1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DE34D1">
              <w:rPr>
                <w:rFonts w:ascii="Times New Roman" w:hAnsi="Times New Roman" w:cs="Times New Roman"/>
                <w:sz w:val="24"/>
                <w:szCs w:val="24"/>
              </w:rPr>
              <w:t xml:space="preserve"> M; Schexnaildre M,</w:t>
            </w:r>
            <w:r w:rsidRPr="00DE34D1">
              <w:rPr>
                <w:rStyle w:val="rwrr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D1">
              <w:rPr>
                <w:rStyle w:val="rwrro"/>
                <w:rFonts w:ascii="Times New Roman" w:hAnsi="Times New Roman" w:cs="Times New Roman"/>
                <w:sz w:val="24"/>
                <w:szCs w:val="24"/>
              </w:rPr>
              <w:t>Kakade</w:t>
            </w:r>
            <w:proofErr w:type="spellEnd"/>
            <w:r w:rsidRPr="00DE34D1">
              <w:rPr>
                <w:rStyle w:val="rwrro"/>
                <w:rFonts w:ascii="Times New Roman" w:hAnsi="Times New Roman" w:cs="Times New Roman"/>
                <w:sz w:val="24"/>
                <w:szCs w:val="24"/>
              </w:rPr>
              <w:t xml:space="preserve"> A, Mc</w:t>
            </w:r>
            <w:r w:rsidRPr="00DE34D1">
              <w:rPr>
                <w:rFonts w:ascii="Times New Roman" w:hAnsi="Times New Roman" w:cs="Times New Roman"/>
                <w:sz w:val="24"/>
                <w:szCs w:val="24"/>
              </w:rPr>
              <w:t xml:space="preserve">Whorter A. Injection </w:t>
            </w:r>
            <w:proofErr w:type="spellStart"/>
            <w:r w:rsidRPr="00DE34D1">
              <w:rPr>
                <w:rFonts w:ascii="Times New Roman" w:hAnsi="Times New Roman" w:cs="Times New Roman"/>
                <w:sz w:val="24"/>
                <w:szCs w:val="24"/>
              </w:rPr>
              <w:t>Laryngoplasty</w:t>
            </w:r>
            <w:proofErr w:type="spellEnd"/>
            <w:r w:rsidRPr="00DE34D1">
              <w:rPr>
                <w:rFonts w:ascii="Times New Roman" w:hAnsi="Times New Roman" w:cs="Times New Roman"/>
                <w:sz w:val="24"/>
                <w:szCs w:val="24"/>
              </w:rPr>
              <w:t xml:space="preserve"> Using Micronized </w:t>
            </w:r>
            <w:proofErr w:type="spellStart"/>
            <w:r w:rsidRPr="00DE34D1">
              <w:rPr>
                <w:rFonts w:ascii="Times New Roman" w:hAnsi="Times New Roman" w:cs="Times New Roman"/>
                <w:sz w:val="24"/>
                <w:szCs w:val="24"/>
              </w:rPr>
              <w:t>Acellular</w:t>
            </w:r>
            <w:proofErr w:type="spellEnd"/>
            <w:r w:rsidRPr="00DE34D1">
              <w:rPr>
                <w:rFonts w:ascii="Times New Roman" w:hAnsi="Times New Roman" w:cs="Times New Roman"/>
                <w:sz w:val="24"/>
                <w:szCs w:val="24"/>
              </w:rPr>
              <w:t xml:space="preserve"> Dermis for Vocal Fold Paralysis: Long term voice outcomes. Otolaryngology-Head Neck Surgery. </w:t>
            </w:r>
            <w:r w:rsidR="00CE67C4">
              <w:rPr>
                <w:rFonts w:ascii="Times New Roman" w:hAnsi="Times New Roman" w:cs="Times New Roman"/>
                <w:sz w:val="24"/>
                <w:szCs w:val="24"/>
              </w:rPr>
              <w:t>2016; 154(5):892-7.</w:t>
            </w:r>
            <w:r w:rsidRPr="00DE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AEF" w:rsidRPr="00007AEF" w:rsidRDefault="000A0B27" w:rsidP="00A2038D">
            <w:pPr>
              <w:pStyle w:val="ListParagraph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Ikuma T, Fink D, </w:t>
            </w:r>
            <w:proofErr w:type="spellStart"/>
            <w:r w:rsidRPr="00007AEF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 M, McWhorter AJ. </w:t>
            </w:r>
            <w:r w:rsidRPr="00007AEF">
              <w:rPr>
                <w:rFonts w:ascii="Times New Roman" w:hAnsi="Times New Roman"/>
                <w:sz w:val="24"/>
              </w:rPr>
              <w:t xml:space="preserve">A Spatiotemporal Approach to the Objective Analysis of Initiation and Termination of Vocal-Fold Oscillation with High-Speed </w:t>
            </w:r>
            <w:proofErr w:type="spellStart"/>
            <w:r w:rsidRPr="00007AEF">
              <w:rPr>
                <w:rFonts w:ascii="Times New Roman" w:hAnsi="Times New Roman"/>
                <w:sz w:val="24"/>
              </w:rPr>
              <w:t>Videoendoscopy</w:t>
            </w:r>
            <w:proofErr w:type="spellEnd"/>
            <w:r w:rsidRPr="00007AEF">
              <w:rPr>
                <w:rFonts w:ascii="Times New Roman" w:hAnsi="Times New Roman"/>
                <w:sz w:val="24"/>
              </w:rPr>
              <w:t xml:space="preserve">. J Voice. </w:t>
            </w:r>
            <w:r w:rsidR="00785401">
              <w:rPr>
                <w:rFonts w:ascii="Times New Roman" w:hAnsi="Times New Roman"/>
                <w:sz w:val="24"/>
              </w:rPr>
              <w:t xml:space="preserve">2015. </w:t>
            </w:r>
            <w:proofErr w:type="spellStart"/>
            <w:r w:rsidR="00E54354">
              <w:rPr>
                <w:rFonts w:ascii="Times New Roman" w:hAnsi="Times New Roman"/>
                <w:sz w:val="24"/>
              </w:rPr>
              <w:t>Epub</w:t>
            </w:r>
            <w:proofErr w:type="spellEnd"/>
            <w:r w:rsidR="00E54354">
              <w:rPr>
                <w:rFonts w:ascii="Times New Roman" w:hAnsi="Times New Roman"/>
                <w:sz w:val="24"/>
              </w:rPr>
              <w:t xml:space="preserve"> ahead of print.</w:t>
            </w:r>
          </w:p>
          <w:p w:rsidR="007E3EEC" w:rsidRPr="00007AEF" w:rsidRDefault="005C6E4B" w:rsidP="00A2038D">
            <w:pPr>
              <w:pStyle w:val="ListParagraph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Noel D, Fink DS, </w:t>
            </w:r>
            <w:proofErr w:type="spellStart"/>
            <w:r w:rsidRPr="00007AEF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 M, Schexnaildre MA, DiLeo M, McWhorter AJ. </w:t>
            </w:r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proofErr w:type="spellStart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>tracheoesophageal</w:t>
            </w:r>
            <w:proofErr w:type="spellEnd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 puncture using </w:t>
            </w:r>
            <w:proofErr w:type="spellStart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>transnasal</w:t>
            </w:r>
            <w:proofErr w:type="spellEnd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>esophagoscopy</w:t>
            </w:r>
            <w:proofErr w:type="spellEnd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 in gastric pull-up reconstruction following total </w:t>
            </w:r>
            <w:proofErr w:type="spellStart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>laryngopharyngoesophagectomy</w:t>
            </w:r>
            <w:proofErr w:type="spellEnd"/>
            <w:r w:rsidR="000A0B27"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AEF">
              <w:rPr>
                <w:rFonts w:ascii="Times New Roman" w:hAnsi="Times New Roman" w:cs="Times New Roman"/>
                <w:sz w:val="24"/>
                <w:szCs w:val="24"/>
              </w:rPr>
              <w:t xml:space="preserve">Head and Neck. </w:t>
            </w:r>
            <w:r w:rsidR="00E54354">
              <w:rPr>
                <w:rFonts w:ascii="Times New Roman" w:hAnsi="Times New Roman" w:cs="Times New Roman"/>
                <w:sz w:val="24"/>
                <w:szCs w:val="24"/>
              </w:rPr>
              <w:t>2016; 38(3): E61-3.</w:t>
            </w:r>
          </w:p>
          <w:p w:rsidR="007E3EEC" w:rsidRDefault="004A32D1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Fink DS, Sibley H,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M, Schexnaildre M, Sutton C, McWhorter AJ. Subjective and objective voice outcomes after trans-oral lase</w:t>
            </w:r>
            <w:r w:rsidR="00F461FB"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r microsurgery for early </w:t>
            </w:r>
            <w:proofErr w:type="spellStart"/>
            <w:r w:rsidR="00F461FB" w:rsidRPr="007E3EEC">
              <w:rPr>
                <w:rFonts w:ascii="Times New Roman" w:hAnsi="Times New Roman" w:cs="Times New Roman"/>
                <w:sz w:val="24"/>
                <w:szCs w:val="24"/>
              </w:rPr>
              <w:t>glottic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cancer. Laryngoscope. </w:t>
            </w:r>
            <w:r w:rsidR="00CE67C4">
              <w:rPr>
                <w:rFonts w:ascii="Times New Roman" w:hAnsi="Times New Roman" w:cs="Times New Roman"/>
                <w:sz w:val="24"/>
                <w:szCs w:val="24"/>
              </w:rPr>
              <w:t xml:space="preserve">2016; 126(2): 405-7. </w:t>
            </w:r>
          </w:p>
          <w:p w:rsidR="007E3EEC" w:rsidRDefault="000F28AF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Tran C, Fink D,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r w:rsidR="000A0B27"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McWhorter AJ. 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Minimally invasive management of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tracheo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-esophageal fistula with Montgomery T-tube. Laryngoscope. </w:t>
            </w:r>
            <w:r w:rsidR="000A0B27" w:rsidRPr="007E3EEC">
              <w:rPr>
                <w:rFonts w:ascii="Times New Roman" w:hAnsi="Times New Roman"/>
                <w:sz w:val="24"/>
              </w:rPr>
              <w:t>2015;</w:t>
            </w:r>
            <w:r w:rsidR="00E54354">
              <w:rPr>
                <w:rFonts w:ascii="Times New Roman" w:hAnsi="Times New Roman"/>
                <w:sz w:val="24"/>
              </w:rPr>
              <w:t xml:space="preserve"> </w:t>
            </w:r>
            <w:r w:rsidR="000A0B27" w:rsidRPr="007E3EEC">
              <w:rPr>
                <w:rFonts w:ascii="Times New Roman" w:hAnsi="Times New Roman"/>
                <w:sz w:val="24"/>
              </w:rPr>
              <w:t>125(8):</w:t>
            </w:r>
            <w:r w:rsidR="00E54354">
              <w:rPr>
                <w:rFonts w:ascii="Times New Roman" w:hAnsi="Times New Roman"/>
                <w:sz w:val="24"/>
              </w:rPr>
              <w:t xml:space="preserve"> </w:t>
            </w:r>
            <w:r w:rsidR="000A0B27" w:rsidRPr="007E3EEC">
              <w:rPr>
                <w:rFonts w:ascii="Times New Roman" w:hAnsi="Times New Roman"/>
                <w:sz w:val="24"/>
              </w:rPr>
              <w:t>1911-4.</w:t>
            </w:r>
          </w:p>
          <w:p w:rsidR="007E3EEC" w:rsidRDefault="002E51A5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Fink DS, Pena S, Hanby D,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M, McWhorter AJ. Repair of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pharyngocutaneous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fistula after total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laryngectomy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: A novel endoscopic approach. Head Neck 201</w:t>
            </w:r>
            <w:r w:rsidR="000A0B27" w:rsidRPr="007E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0A0B27" w:rsidRPr="007E3EEC">
              <w:rPr>
                <w:rFonts w:ascii="Times New Roman" w:hAnsi="Times New Roman"/>
                <w:sz w:val="24"/>
              </w:rPr>
              <w:t>;37</w:t>
            </w:r>
            <w:proofErr w:type="gramEnd"/>
            <w:r w:rsidR="000A0B27" w:rsidRPr="007E3EEC">
              <w:rPr>
                <w:rFonts w:ascii="Times New Roman" w:hAnsi="Times New Roman"/>
                <w:sz w:val="24"/>
              </w:rPr>
              <w:t>(7):E81-4</w:t>
            </w:r>
            <w:r w:rsidR="000A0B27" w:rsidRPr="007E3E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EEC" w:rsidRDefault="000D66CF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Faden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DL,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Orloff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LA,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Ayeni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T, Fink DS, Yung K. Stimulation threshold greatly affect</w:t>
            </w:r>
            <w:r w:rsidR="004A32D1" w:rsidRPr="007E3E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the predictive value of intraoperative nerve monitoring. Laryngoscope 201</w:t>
            </w:r>
            <w:r w:rsidR="004A32D1" w:rsidRPr="007E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2290" w:rsidRPr="007E3EEC">
              <w:rPr>
                <w:rFonts w:ascii="Times New Roman" w:hAnsi="Times New Roman" w:cs="Times New Roman"/>
                <w:sz w:val="24"/>
                <w:szCs w:val="24"/>
              </w:rPr>
              <w:t>125(5):1265-70.</w:t>
            </w:r>
          </w:p>
          <w:p w:rsidR="007E3EEC" w:rsidRDefault="003E13C5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Virani A,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M, Fink DS, McWhorter AJ. Effects of two different swallowing exercise regimens during organ-preservation therapies for head and neck cancers on swallowing function. Head Neck. </w:t>
            </w:r>
            <w:r w:rsidR="006A6146" w:rsidRPr="007E3E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7FC5" w:rsidRPr="007E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146"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FC5" w:rsidRPr="007E3EEC">
              <w:rPr>
                <w:rFonts w:ascii="Times New Roman" w:hAnsi="Times New Roman" w:cs="Times New Roman"/>
                <w:sz w:val="24"/>
                <w:szCs w:val="24"/>
              </w:rPr>
              <w:t>37;</w:t>
            </w:r>
            <w:r w:rsidR="000F28AF"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C5" w:rsidRPr="007E3EE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0F28AF"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C5" w:rsidRPr="007E3EEC">
              <w:rPr>
                <w:rFonts w:ascii="Times New Roman" w:hAnsi="Times New Roman" w:cs="Times New Roman"/>
                <w:sz w:val="24"/>
                <w:szCs w:val="24"/>
              </w:rPr>
              <w:t>162-170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EEC" w:rsidRDefault="000D66CF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Achkar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J,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Dowdal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J, Fink D, Franco R, Song P. Balloon dilation complication durin</w:t>
            </w:r>
            <w:r w:rsidR="0078540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the treatment of subglottic stenosis: background fo</w:t>
            </w:r>
            <w:r w:rsidR="000A0B27" w:rsidRPr="007E3E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the FDA class 1 recall for the 18 x 40-mm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Acclarent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Inspira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AIR balloon system. Ann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Otol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Rhinol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Laryngol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. 2013</w:t>
            </w:r>
            <w:proofErr w:type="gram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;122</w:t>
            </w:r>
            <w:proofErr w:type="gram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(6): 364-8.</w:t>
            </w:r>
          </w:p>
          <w:p w:rsidR="007E3EEC" w:rsidRDefault="000D66CF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Fink D,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Achkar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J, Franco RA, Song P.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Interarytenoid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Botulinum Toxin Injection for Recalcitrant Vocal Process Granuloma.  Laryngoscope: 2013; 123(12): 3084-7.</w:t>
            </w:r>
          </w:p>
          <w:p w:rsidR="007E3EEC" w:rsidRDefault="003E13C5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Kieff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D, Fink D. Decontamination of nasal atomizer tips: alcohol versus guards.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Otolaryngol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Head Neck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Surg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, 2011 Sep; 145(3): 411-413.</w:t>
            </w:r>
          </w:p>
          <w:p w:rsidR="007E3EEC" w:rsidRDefault="003E13C5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Somma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J,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Schlecht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NF, Fink D,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Khader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SN, Smith RV,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Cajigas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A. Thyroid fine needle aspiration cytology: follicular lesions and the gray zone.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Cytol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. 2010 Mar-Apr; 54 (2): 123-131.</w:t>
            </w:r>
          </w:p>
          <w:p w:rsidR="003E13C5" w:rsidRPr="007E3EEC" w:rsidRDefault="003E13C5" w:rsidP="00DE34D1">
            <w:pPr>
              <w:pStyle w:val="HTMLPreformatted"/>
              <w:numPr>
                <w:ilvl w:val="0"/>
                <w:numId w:val="20"/>
              </w:num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Benoit MM, Fink DS,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Brigger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MT,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Keamy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DG Jr. Lobular capillary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hemangioma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of the nasal cavity in a five-year old boy.  </w:t>
            </w:r>
            <w:proofErr w:type="spellStart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>Otolaryngol</w:t>
            </w:r>
            <w:proofErr w:type="spellEnd"/>
            <w:r w:rsidRPr="007E3EEC">
              <w:rPr>
                <w:rFonts w:ascii="Times New Roman" w:hAnsi="Times New Roman" w:cs="Times New Roman"/>
                <w:sz w:val="24"/>
                <w:szCs w:val="24"/>
              </w:rPr>
              <w:t xml:space="preserve"> Head </w:t>
            </w:r>
            <w:r w:rsidR="00BB1720">
              <w:rPr>
                <w:rFonts w:ascii="Times New Roman" w:hAnsi="Times New Roman" w:cs="Times New Roman"/>
                <w:sz w:val="24"/>
                <w:szCs w:val="24"/>
              </w:rPr>
              <w:t>Neck Surg. 2010 Feb; 14(2): 290</w:t>
            </w:r>
          </w:p>
          <w:p w:rsidR="00C662FF" w:rsidRPr="005077A3" w:rsidRDefault="00C662FF" w:rsidP="00F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Professional Presentations</w:t>
            </w:r>
          </w:p>
          <w:p w:rsidR="00C662FF" w:rsidRDefault="00C662FF" w:rsidP="00F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Invited Lectures</w:t>
            </w:r>
          </w:p>
          <w:p w:rsidR="00BB1720" w:rsidRDefault="00BB1720" w:rsidP="007854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Fink DS. Update on Management of Early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Glottic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Cancer. Lecture Given at the Ultimate Colorado Midwinter Meeting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January 29, 2017.</w:t>
            </w:r>
          </w:p>
          <w:p w:rsidR="00785401" w:rsidRDefault="00785401" w:rsidP="007854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Fink DS. What’s new in the management of Vocal Fold Paralysis? Lecture Given at the Deep South Regional Otolaryngology Meeting. June 10, 2016.</w:t>
            </w:r>
          </w:p>
          <w:p w:rsidR="00007AEF" w:rsidRDefault="00007AEF" w:rsidP="00007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Fink DS. Update on management of Vocal Fold Paralysis. Lecture Given at the 8</w:t>
            </w:r>
            <w:r w:rsidRPr="00AC78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Tulane Symposium on Thyroid and Parathyroid Disorders. March 6, 2016.</w:t>
            </w:r>
          </w:p>
          <w:p w:rsidR="007E280F" w:rsidRPr="007E280F" w:rsidRDefault="007E280F" w:rsidP="005077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Fink DS. Endoscopic Management of Laryngeal Cancer. Presented at the Louisiana Cancer Registrars Association Annual Meeting. October 15, 2015.</w:t>
            </w:r>
          </w:p>
          <w:p w:rsidR="00AC782E" w:rsidRDefault="00AC782E" w:rsidP="005077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Fink DS. What’s New in Vocal Fold Paralysis? Lecture Given at the 7</w:t>
            </w:r>
            <w:r w:rsidRPr="00AC78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Tulane Symposium on Thyroid and Parathyroid Disorders. March 22, 2015.</w:t>
            </w:r>
          </w:p>
          <w:p w:rsidR="00D20170" w:rsidRDefault="00AC782E" w:rsidP="005077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Fink DS. </w:t>
            </w:r>
            <w:r w:rsidR="00D20170">
              <w:rPr>
                <w:rFonts w:ascii="Times New Roman" w:hAnsi="Times New Roman" w:cs="Times New Roman"/>
                <w:sz w:val="24"/>
                <w:szCs w:val="24"/>
              </w:rPr>
              <w:t>Vocal Fold Paralysis, Diagnosis and Treatment. Grand Rounds given at Tulane University Department of Otolaryngology. February 19, 2015</w:t>
            </w:r>
          </w:p>
          <w:p w:rsidR="00C662FF" w:rsidRDefault="00C662FF" w:rsidP="005077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>Fink DS. Evaluation of voice and treatment of benign vocal fold lesions.  Grand Rounds given at Tulane University Department of Otolaryngology. November 14, 2013.</w:t>
            </w:r>
          </w:p>
          <w:p w:rsidR="00AC782E" w:rsidRPr="005077A3" w:rsidRDefault="00AC782E" w:rsidP="00AC782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FF" w:rsidRPr="003E13C5" w:rsidRDefault="005077A3" w:rsidP="00F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Oral/Platform Presentations</w:t>
            </w:r>
            <w:r w:rsidR="00C6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Professional Meetings</w:t>
            </w:r>
          </w:p>
          <w:p w:rsidR="00DF478D" w:rsidRDefault="00DF478D" w:rsidP="00DF47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Barry R, Fink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Pourciau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DC, Hayley 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R, Hayley S, Sims E, McWhorter AJ. </w:t>
            </w:r>
            <w:r w:rsidR="00D06F7E">
              <w:rPr>
                <w:rFonts w:ascii="Times New Roman" w:hAnsi="Times New Roman" w:cs="Times New Roman"/>
                <w:sz w:val="24"/>
                <w:szCs w:val="24"/>
              </w:rPr>
              <w:t xml:space="preserve">Parker L, </w:t>
            </w:r>
            <w:proofErr w:type="spellStart"/>
            <w:r w:rsidR="007E280F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="007E280F"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r w:rsidR="00D06F7E">
              <w:rPr>
                <w:rFonts w:ascii="Times New Roman" w:hAnsi="Times New Roman" w:cs="Times New Roman"/>
                <w:sz w:val="24"/>
                <w:szCs w:val="24"/>
              </w:rPr>
              <w:t xml:space="preserve">Fink DS, </w:t>
            </w:r>
            <w:r w:rsidR="007E280F">
              <w:rPr>
                <w:rFonts w:ascii="Times New Roman" w:hAnsi="Times New Roman" w:cs="Times New Roman"/>
                <w:sz w:val="24"/>
                <w:szCs w:val="24"/>
              </w:rPr>
              <w:t>McWhorter AJ.</w:t>
            </w:r>
            <w:r w:rsidR="00D0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of increased body mass index on complication rates during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laryngotracheal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surgery utilizing jet ventilation. Oral presentation given at 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the American Academy of Otolaryngol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ogy – Head and Neck Surgery 2016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Annual Meeting &amp; OTO Expo.</w:t>
            </w:r>
          </w:p>
          <w:p w:rsidR="00345A68" w:rsidRDefault="00D06F7E" w:rsidP="00345A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/>
                <w:sz w:val="24"/>
              </w:rPr>
              <w:t xml:space="preserve">Reliability of Subjective High Speed </w:t>
            </w:r>
            <w:proofErr w:type="spellStart"/>
            <w:r w:rsidRPr="00D06F7E">
              <w:rPr>
                <w:rFonts w:ascii="Times New Roman" w:hAnsi="Times New Roman"/>
                <w:sz w:val="24"/>
              </w:rPr>
              <w:t>Videoendoscopic</w:t>
            </w:r>
            <w:proofErr w:type="spellEnd"/>
            <w:r w:rsidRPr="00D06F7E">
              <w:rPr>
                <w:rFonts w:ascii="Times New Roman" w:hAnsi="Times New Roman"/>
                <w:sz w:val="24"/>
              </w:rPr>
              <w:t xml:space="preserve"> Parameters in Differentiating Essential Voice Tremor &amp; Adductor Spasmodic Dysphonia</w:t>
            </w:r>
            <w:r w:rsidR="007E280F"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80F">
              <w:rPr>
                <w:rFonts w:ascii="Times New Roman" w:hAnsi="Times New Roman" w:cs="Times New Roman"/>
                <w:sz w:val="24"/>
                <w:szCs w:val="24"/>
              </w:rPr>
              <w:t xml:space="preserve">Oral presentation given at </w:t>
            </w:r>
            <w:r w:rsidR="007E280F"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ASHA</w:t>
            </w:r>
            <w:r w:rsidR="007E280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7E280F"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Annual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r w:rsidR="007E280F" w:rsidRPr="001E1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68" w:rsidRPr="00345A68" w:rsidRDefault="00345A68" w:rsidP="00345A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Ikuma T, </w:t>
            </w:r>
            <w:proofErr w:type="spellStart"/>
            <w:r w:rsidRPr="00345A68">
              <w:rPr>
                <w:rFonts w:ascii="Times New Roman" w:hAnsi="Times New Roman"/>
                <w:color w:val="000000"/>
                <w:sz w:val="24"/>
              </w:rPr>
              <w:t>Kunduk</w:t>
            </w:r>
            <w:proofErr w:type="spellEnd"/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 M,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Fink D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McWhorter 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J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345A68">
              <w:rPr>
                <w:rFonts w:ascii="Times New Roman" w:hAnsi="Times New Roman"/>
                <w:bCs/>
                <w:sz w:val="24"/>
              </w:rPr>
              <w:t xml:space="preserve">Objective Quantification of Dynamic Medial </w:t>
            </w:r>
            <w:proofErr w:type="spellStart"/>
            <w:r w:rsidRPr="00345A68">
              <w:rPr>
                <w:rFonts w:ascii="Times New Roman" w:hAnsi="Times New Roman"/>
                <w:bCs/>
                <w:sz w:val="24"/>
              </w:rPr>
              <w:t>Supraglottic</w:t>
            </w:r>
            <w:proofErr w:type="spellEnd"/>
            <w:r w:rsidRPr="00345A68">
              <w:rPr>
                <w:rFonts w:ascii="Times New Roman" w:hAnsi="Times New Roman"/>
                <w:bCs/>
                <w:sz w:val="24"/>
              </w:rPr>
              <w:t xml:space="preserve"> Constriction with Laryngeal Imaging. The 11</w:t>
            </w:r>
            <w:r w:rsidRPr="00345A68">
              <w:rPr>
                <w:rFonts w:ascii="Times New Roman" w:hAnsi="Times New Roman"/>
                <w:bCs/>
                <w:sz w:val="24"/>
                <w:vertAlign w:val="superscript"/>
              </w:rPr>
              <w:t>th</w:t>
            </w:r>
            <w:r w:rsidRPr="00345A68">
              <w:rPr>
                <w:rFonts w:ascii="Times New Roman" w:hAnsi="Times New Roman"/>
                <w:bCs/>
                <w:sz w:val="24"/>
              </w:rPr>
              <w:t xml:space="preserve"> International Conference on Advances in </w:t>
            </w:r>
            <w:proofErr w:type="spellStart"/>
            <w:r w:rsidRPr="00345A68">
              <w:rPr>
                <w:rFonts w:ascii="Times New Roman" w:hAnsi="Times New Roman"/>
                <w:bCs/>
                <w:sz w:val="24"/>
              </w:rPr>
              <w:t>Quantative</w:t>
            </w:r>
            <w:proofErr w:type="spellEnd"/>
            <w:r w:rsidRPr="00345A68">
              <w:rPr>
                <w:rFonts w:ascii="Times New Roman" w:hAnsi="Times New Roman"/>
                <w:bCs/>
                <w:sz w:val="24"/>
              </w:rPr>
              <w:t xml:space="preserve"> Laryngology, Voice and Speech Research</w:t>
            </w:r>
            <w:r w:rsidR="00785401">
              <w:rPr>
                <w:rFonts w:ascii="Times New Roman" w:hAnsi="Times New Roman"/>
                <w:bCs/>
                <w:sz w:val="24"/>
              </w:rPr>
              <w:t>.</w:t>
            </w:r>
            <w:r w:rsidRPr="00345A68">
              <w:rPr>
                <w:rFonts w:ascii="Times New Roman" w:hAnsi="Times New Roman"/>
                <w:bCs/>
                <w:sz w:val="24"/>
              </w:rPr>
              <w:t xml:space="preserve"> April</w:t>
            </w:r>
            <w:r w:rsidR="00785401">
              <w:rPr>
                <w:rFonts w:ascii="Times New Roman" w:hAnsi="Times New Roman"/>
                <w:bCs/>
                <w:sz w:val="24"/>
              </w:rPr>
              <w:t xml:space="preserve"> 8-9</w:t>
            </w:r>
            <w:r w:rsidRPr="00345A68">
              <w:rPr>
                <w:rFonts w:ascii="Times New Roman" w:hAnsi="Times New Roman"/>
                <w:bCs/>
                <w:sz w:val="24"/>
              </w:rPr>
              <w:t>, 2015, London, England.</w:t>
            </w:r>
          </w:p>
          <w:p w:rsidR="00345A68" w:rsidRPr="00345A68" w:rsidRDefault="00345A68" w:rsidP="00345A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Ikuma T, </w:t>
            </w:r>
            <w:proofErr w:type="spellStart"/>
            <w:r w:rsidRPr="00345A68">
              <w:rPr>
                <w:rFonts w:ascii="Times New Roman" w:hAnsi="Times New Roman"/>
                <w:color w:val="000000"/>
                <w:sz w:val="24"/>
              </w:rPr>
              <w:t>Kunduk</w:t>
            </w:r>
            <w:proofErr w:type="spellEnd"/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 M, </w:t>
            </w:r>
            <w:r>
              <w:rPr>
                <w:rFonts w:ascii="Times New Roman" w:hAnsi="Times New Roman"/>
                <w:color w:val="000000"/>
                <w:sz w:val="24"/>
              </w:rPr>
              <w:t>Fink D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McWhorter 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J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45A6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45A68">
              <w:rPr>
                <w:rFonts w:ascii="Times New Roman" w:hAnsi="Times New Roman"/>
                <w:color w:val="000000"/>
                <w:sz w:val="24"/>
              </w:rPr>
              <w:t xml:space="preserve">Identification of the Boundaries between Transient and Steady-State Vocal Fold Vibration via Glottal Pulse Amplitude, Frequency, and Shape Profiles with High-Speed </w:t>
            </w:r>
            <w:proofErr w:type="spellStart"/>
            <w:r w:rsidRPr="00345A68">
              <w:rPr>
                <w:rFonts w:ascii="Times New Roman" w:hAnsi="Times New Roman"/>
                <w:color w:val="000000"/>
                <w:sz w:val="24"/>
              </w:rPr>
              <w:t>Videoendoscopy.</w:t>
            </w:r>
            <w:r w:rsidRPr="00345A68">
              <w:rPr>
                <w:rFonts w:ascii="Times New Roman" w:hAnsi="Times New Roman"/>
                <w:bCs/>
                <w:sz w:val="24"/>
              </w:rPr>
              <w:t>The</w:t>
            </w:r>
            <w:proofErr w:type="spellEnd"/>
            <w:r w:rsidRPr="00345A68">
              <w:rPr>
                <w:rFonts w:ascii="Times New Roman" w:hAnsi="Times New Roman"/>
                <w:bCs/>
                <w:sz w:val="24"/>
              </w:rPr>
              <w:t xml:space="preserve"> 11</w:t>
            </w:r>
            <w:r w:rsidRPr="00345A68">
              <w:rPr>
                <w:rFonts w:ascii="Times New Roman" w:hAnsi="Times New Roman"/>
                <w:bCs/>
                <w:sz w:val="24"/>
                <w:vertAlign w:val="superscript"/>
              </w:rPr>
              <w:t>th</w:t>
            </w:r>
            <w:r w:rsidRPr="00345A68">
              <w:rPr>
                <w:rFonts w:ascii="Times New Roman" w:hAnsi="Times New Roman"/>
                <w:bCs/>
                <w:sz w:val="24"/>
              </w:rPr>
              <w:t xml:space="preserve"> International Conference on Advances in </w:t>
            </w:r>
            <w:proofErr w:type="spellStart"/>
            <w:r w:rsidRPr="00345A68">
              <w:rPr>
                <w:rFonts w:ascii="Times New Roman" w:hAnsi="Times New Roman"/>
                <w:bCs/>
                <w:sz w:val="24"/>
              </w:rPr>
              <w:t>Quantative</w:t>
            </w:r>
            <w:proofErr w:type="spellEnd"/>
            <w:r w:rsidRPr="00345A68">
              <w:rPr>
                <w:rFonts w:ascii="Times New Roman" w:hAnsi="Times New Roman"/>
                <w:bCs/>
                <w:sz w:val="24"/>
              </w:rPr>
              <w:t xml:space="preserve"> Laryngology, Voice and Speech Research</w:t>
            </w:r>
            <w:r w:rsidR="00785401">
              <w:rPr>
                <w:rFonts w:ascii="Times New Roman" w:hAnsi="Times New Roman"/>
                <w:bCs/>
                <w:sz w:val="24"/>
              </w:rPr>
              <w:t>,</w:t>
            </w:r>
            <w:r w:rsidRPr="00345A68">
              <w:rPr>
                <w:rFonts w:ascii="Times New Roman" w:hAnsi="Times New Roman"/>
                <w:bCs/>
                <w:sz w:val="24"/>
              </w:rPr>
              <w:t xml:space="preserve"> April</w:t>
            </w:r>
            <w:r w:rsidR="00785401">
              <w:rPr>
                <w:rFonts w:ascii="Times New Roman" w:hAnsi="Times New Roman"/>
                <w:bCs/>
                <w:sz w:val="24"/>
              </w:rPr>
              <w:t xml:space="preserve"> 8-9</w:t>
            </w:r>
            <w:r w:rsidRPr="00345A68">
              <w:rPr>
                <w:rFonts w:ascii="Times New Roman" w:hAnsi="Times New Roman"/>
                <w:bCs/>
                <w:sz w:val="24"/>
              </w:rPr>
              <w:t>, 2015, London, England.</w:t>
            </w:r>
          </w:p>
          <w:p w:rsidR="007E280F" w:rsidRDefault="007E280F" w:rsidP="007E28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Hernandez SC, Sibley H, Fink 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Shexnaildre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McWhorter AJ. Micronized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Alloderm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Vocal Fold Paralysis: One-year results. Oral presentation given at 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the American Academy of Otolaryngol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ogy – Head and Neck Surgery 2015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Annual 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Meeting &amp; OTO Expo.</w:t>
            </w:r>
          </w:p>
          <w:p w:rsidR="00E51B84" w:rsidRDefault="00E51B84" w:rsidP="00E51B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Sibley H, Fink 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Shexnaildre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Sutton C, McWhorter AJ. Voice Outcomes after Salvage Trans-Oral Laser Microsurgery for Recurrent Laryngeal Cancer. Oral presentation given at 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the American Academy of Otolaryngol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ogy – Head and Neck Surgery 2015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Annual Meeting &amp; OTO Expo.</w:t>
            </w:r>
          </w:p>
          <w:p w:rsidR="002E51A5" w:rsidRDefault="002E51A5" w:rsidP="001E1C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Fink DS, Sibley 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Shexnaildre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Sutton C, McWhorter AJ. Voice Outcomes after Trans-Oral Laser Microsurgery for Early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Glottic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Cancer. Oral presentation given at The 2014 Fall Voice Conference.</w:t>
            </w:r>
          </w:p>
          <w:p w:rsidR="006030EA" w:rsidRDefault="006030EA" w:rsidP="001E1C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TI, Fink 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LA, Yung KC. Identification of Optimal Intraoperative Nerve Stimulation Values for Prediction of Postoperative Vocal Fold Function in Thyroid Surgery. Oral presentation given at the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Society annual meeting.</w:t>
            </w:r>
          </w:p>
          <w:p w:rsidR="001E1CF9" w:rsidRDefault="00C662FF" w:rsidP="001E1C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Fink D, </w:t>
            </w:r>
            <w:proofErr w:type="spellStart"/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Bhatnagar</w:t>
            </w:r>
            <w:proofErr w:type="spellEnd"/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S, Bunting G, Song P. The Effect of singing on </w:t>
            </w:r>
            <w:proofErr w:type="spellStart"/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laryngopharyngeal</w:t>
            </w:r>
            <w:proofErr w:type="spellEnd"/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reflux. Oral presentation given at the American Academy of Otolaryngology – Head and Neck Surgery 2011 Annual Meeting &amp; OTO Expo.</w:t>
            </w:r>
          </w:p>
          <w:p w:rsidR="00C662FF" w:rsidRPr="001E1CF9" w:rsidRDefault="00C662FF" w:rsidP="001E1C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Fink D</w:t>
            </w:r>
            <w:r w:rsidRPr="001E1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Cajigas</w:t>
            </w:r>
            <w:proofErr w:type="spellEnd"/>
            <w:r w:rsidRPr="001E1CF9">
              <w:rPr>
                <w:rFonts w:ascii="Times New Roman" w:hAnsi="Times New Roman" w:cs="Times New Roman"/>
                <w:sz w:val="24"/>
                <w:szCs w:val="24"/>
              </w:rPr>
              <w:t xml:space="preserve"> A, Hall C, Smith RV.  “Risk Stratification in Atypical or Follicular Thyroid Fine Needle Aspiration Biopsy.”</w:t>
            </w:r>
            <w:r w:rsidRPr="001E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CF9">
              <w:rPr>
                <w:rFonts w:ascii="Times New Roman" w:hAnsi="Times New Roman" w:cs="Times New Roman"/>
                <w:sz w:val="24"/>
                <w:szCs w:val="24"/>
              </w:rPr>
              <w:t>Montefiore Medical Center.  Second Prize, New York Head and Neck Society Proffered Paper Session, March 2008</w:t>
            </w:r>
            <w:r w:rsidRPr="005A6443">
              <w:t>.</w:t>
            </w:r>
          </w:p>
          <w:p w:rsidR="00E51B84" w:rsidRDefault="005077A3" w:rsidP="00E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Presentations at Professional Meeting</w:t>
            </w:r>
          </w:p>
          <w:p w:rsidR="00E51B84" w:rsidRPr="00E51B84" w:rsidRDefault="00E51B84" w:rsidP="00E51B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B84">
              <w:rPr>
                <w:rFonts w:ascii="Times New Roman" w:hAnsi="Times New Roman" w:cs="Times New Roman"/>
                <w:sz w:val="24"/>
                <w:szCs w:val="24"/>
              </w:rPr>
              <w:t xml:space="preserve">Sibley H, Fink DS, </w:t>
            </w:r>
            <w:proofErr w:type="spellStart"/>
            <w:r w:rsidRPr="00E51B84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E51B84">
              <w:rPr>
                <w:rFonts w:ascii="Times New Roman" w:hAnsi="Times New Roman" w:cs="Times New Roman"/>
                <w:sz w:val="24"/>
                <w:szCs w:val="24"/>
              </w:rPr>
              <w:t xml:space="preserve"> M, S</w:t>
            </w:r>
            <w:r w:rsidR="00511B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51B84">
              <w:rPr>
                <w:rFonts w:ascii="Times New Roman" w:hAnsi="Times New Roman" w:cs="Times New Roman"/>
                <w:sz w:val="24"/>
                <w:szCs w:val="24"/>
              </w:rPr>
              <w:t xml:space="preserve">hexnaildre M, Sutton C, McWhorter AJ. Voice Outcomes after Salvage Trans-Oral Laser Microsurgery for Recurrent Laryngeal Cancer.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 presented at 2015 Fall Voice Conference. </w:t>
            </w:r>
          </w:p>
          <w:p w:rsidR="002E51A5" w:rsidRPr="00E51B84" w:rsidRDefault="002E51A5" w:rsidP="00E51B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B84">
              <w:rPr>
                <w:rFonts w:ascii="Times New Roman" w:hAnsi="Times New Roman" w:cs="Times New Roman"/>
                <w:sz w:val="24"/>
                <w:szCs w:val="24"/>
              </w:rPr>
              <w:t xml:space="preserve">Tran C, Fink DS, </w:t>
            </w:r>
            <w:proofErr w:type="spellStart"/>
            <w:r w:rsidRPr="00E51B84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E51B84">
              <w:rPr>
                <w:rFonts w:ascii="Times New Roman" w:hAnsi="Times New Roman" w:cs="Times New Roman"/>
                <w:sz w:val="24"/>
                <w:szCs w:val="24"/>
              </w:rPr>
              <w:t xml:space="preserve"> M, McWhorter A. Minimally invasive management of trachea-esophageal fistula with T-tube. Poster presented at American Academy of Otolaryngology – Head and Neck Surgery Foundation 2013 Annual Meeting &amp; OTO Expo.</w:t>
            </w:r>
          </w:p>
          <w:p w:rsidR="002E51A5" w:rsidRPr="005077A3" w:rsidRDefault="002E51A5" w:rsidP="00E51B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Sutton C, Fink 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McWhorter A. </w:t>
            </w:r>
            <w:r w:rsidRPr="002E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Swallowing Outcomes after Salvage </w:t>
            </w:r>
            <w:proofErr w:type="spellStart"/>
            <w:r w:rsidRPr="002E51A5">
              <w:rPr>
                <w:rFonts w:ascii="Times New Roman" w:hAnsi="Times New Roman" w:cs="Times New Roman"/>
                <w:bCs/>
                <w:sz w:val="24"/>
                <w:szCs w:val="24"/>
              </w:rPr>
              <w:t>Transoral</w:t>
            </w:r>
            <w:proofErr w:type="spellEnd"/>
            <w:r w:rsidRPr="002E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Laser Microsurgery (TLM) for Laryngeal Squamous Cell Carcinoma</w:t>
            </w:r>
            <w:r w:rsidRPr="002E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 presented at </w:t>
            </w: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American Academy of Otolaryngology – Head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Neck Surgery Foundation 2013</w:t>
            </w: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 Annual Meeting &amp; OTO Expo.</w:t>
            </w:r>
          </w:p>
          <w:p w:rsidR="006A6146" w:rsidRPr="002E51A5" w:rsidRDefault="006A6146" w:rsidP="002E51A5">
            <w:pPr>
              <w:pStyle w:val="ListParagraph"/>
              <w:numPr>
                <w:ilvl w:val="0"/>
                <w:numId w:val="17"/>
              </w:numPr>
            </w:pPr>
            <w:r w:rsidRPr="002E51A5">
              <w:rPr>
                <w:rFonts w:ascii="Times New Roman" w:hAnsi="Times New Roman" w:cs="Times New Roman"/>
                <w:sz w:val="24"/>
                <w:szCs w:val="24"/>
              </w:rPr>
              <w:t xml:space="preserve">Terry B, Fink D, Kunduk M, McWhorter A. Endoscopic Management of Combined </w:t>
            </w:r>
            <w:proofErr w:type="spellStart"/>
            <w:r w:rsidRPr="002E51A5">
              <w:rPr>
                <w:rFonts w:ascii="Times New Roman" w:hAnsi="Times New Roman" w:cs="Times New Roman"/>
                <w:sz w:val="24"/>
                <w:szCs w:val="24"/>
              </w:rPr>
              <w:t>Laryngoceles</w:t>
            </w:r>
            <w:proofErr w:type="spellEnd"/>
            <w:r w:rsidRPr="002E51A5">
              <w:rPr>
                <w:rFonts w:ascii="Times New Roman" w:hAnsi="Times New Roman" w:cs="Times New Roman"/>
                <w:sz w:val="24"/>
                <w:szCs w:val="24"/>
              </w:rPr>
              <w:t>: Case series and review of the literature. Poster presented at 2014 American Laryngological Association Spring Meeting.</w:t>
            </w:r>
          </w:p>
          <w:p w:rsidR="005077A3" w:rsidRPr="005077A3" w:rsidRDefault="005077A3" w:rsidP="005077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Fink D, Abdul Aziz D, </w:t>
            </w:r>
            <w:proofErr w:type="spellStart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>Shargorodsky</w:t>
            </w:r>
            <w:proofErr w:type="spellEnd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 J, Lee L, Frankenthaler RA. Conservative versus aggressive treatment of </w:t>
            </w:r>
            <w:proofErr w:type="spellStart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>paragangliomas</w:t>
            </w:r>
            <w:proofErr w:type="spellEnd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: What is the best approach? Poster presented at the 2011 </w:t>
            </w:r>
            <w:proofErr w:type="spellStart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>Triological</w:t>
            </w:r>
            <w:proofErr w:type="spellEnd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 Society annual meeting.</w:t>
            </w:r>
          </w:p>
          <w:p w:rsidR="005077A3" w:rsidRPr="005077A3" w:rsidRDefault="005077A3" w:rsidP="005077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Fink D, Silverman JB, </w:t>
            </w:r>
            <w:proofErr w:type="spellStart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>Chantapant</w:t>
            </w:r>
            <w:proofErr w:type="spellEnd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 S, Sung CK, Kay J, Franco RA. Methotrexate therapy for Idiopathic Subglottic Stenosis. Poster </w:t>
            </w:r>
            <w:r w:rsidRPr="005077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presented at the </w:t>
            </w: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American Academy of Otolaryngology – Head and Neck Surgery Foundation 2010 Annual Meeting &amp; OTO </w:t>
            </w:r>
            <w:r w:rsidRPr="0050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Expo.</w:t>
            </w:r>
          </w:p>
          <w:p w:rsidR="005077A3" w:rsidRPr="00EC5AEE" w:rsidRDefault="005077A3" w:rsidP="00EC5A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7A3">
              <w:rPr>
                <w:rFonts w:ascii="Times New Roman" w:hAnsi="Times New Roman" w:cs="Times New Roman"/>
                <w:sz w:val="24"/>
                <w:szCs w:val="24"/>
              </w:rPr>
              <w:t xml:space="preserve">Fink DS, Benoit MM, </w:t>
            </w:r>
            <w:proofErr w:type="spellStart"/>
            <w:r w:rsidRPr="005077A3">
              <w:rPr>
                <w:rFonts w:ascii="Times New Roman" w:hAnsi="Times New Roman" w:cs="Times New Roman"/>
                <w:sz w:val="24"/>
                <w:szCs w:val="24"/>
              </w:rPr>
              <w:t>Lamur</w:t>
            </w:r>
            <w:r w:rsidRPr="00EC5AEE">
              <w:rPr>
                <w:rFonts w:ascii="Times New Roman" w:hAnsi="Times New Roman" w:cs="Times New Roman"/>
                <w:sz w:val="24"/>
                <w:szCs w:val="24"/>
              </w:rPr>
              <w:t>aglia</w:t>
            </w:r>
            <w:proofErr w:type="spellEnd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 xml:space="preserve"> GM, </w:t>
            </w:r>
            <w:proofErr w:type="spellStart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>Deschler</w:t>
            </w:r>
            <w:proofErr w:type="spellEnd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 xml:space="preserve"> DG.  </w:t>
            </w:r>
            <w:proofErr w:type="spellStart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>Paraganglioma</w:t>
            </w:r>
            <w:proofErr w:type="spellEnd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 xml:space="preserve"> of the Hypoglossal Nerve. Poster presented at the Feb 2010 </w:t>
            </w:r>
            <w:proofErr w:type="spellStart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>Triological</w:t>
            </w:r>
            <w:proofErr w:type="spellEnd"/>
            <w:r w:rsidRPr="00EC5AEE">
              <w:rPr>
                <w:rFonts w:ascii="Times New Roman" w:hAnsi="Times New Roman" w:cs="Times New Roman"/>
                <w:sz w:val="24"/>
                <w:szCs w:val="24"/>
              </w:rPr>
              <w:t xml:space="preserve"> Society combined sections meeting.</w:t>
            </w:r>
          </w:p>
          <w:p w:rsidR="005077A3" w:rsidRDefault="005077A3" w:rsidP="00EC5AEE">
            <w:pPr>
              <w:pStyle w:val="ListParagraph"/>
              <w:numPr>
                <w:ilvl w:val="0"/>
                <w:numId w:val="17"/>
              </w:numPr>
              <w:rPr>
                <w:rStyle w:val="apple-style-span"/>
              </w:rPr>
            </w:pPr>
            <w:proofErr w:type="spellStart"/>
            <w:r w:rsidRPr="005077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Downie</w:t>
            </w:r>
            <w:proofErr w:type="spellEnd"/>
            <w:r w:rsidRPr="005077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S, Fink D, Jones MP, </w:t>
            </w:r>
            <w:proofErr w:type="spellStart"/>
            <w:r w:rsidRPr="005077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Rigol</w:t>
            </w:r>
            <w:proofErr w:type="spellEnd"/>
            <w:r w:rsidRPr="005077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N, </w:t>
            </w:r>
            <w:proofErr w:type="spellStart"/>
            <w:r w:rsidRPr="005077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Rosman</w:t>
            </w:r>
            <w:proofErr w:type="spellEnd"/>
            <w:r w:rsidRPr="005077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EC, Olson T.  “Multiple bilateral anomalies of the brachial plexus and auxiliary artery: a cadaver dissection case.”  Albert Einstein College of Medicine Anatomy Department.  Poster accepted for presentation at the June 2004 conference of the American Association of Clinical Anatomists.  </w:t>
            </w:r>
          </w:p>
          <w:p w:rsidR="00EC5AEE" w:rsidRPr="00EC5AEE" w:rsidRDefault="00EC5AEE" w:rsidP="00EC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Invited Presentations</w:t>
            </w:r>
          </w:p>
        </w:tc>
      </w:tr>
      <w:tr w:rsidR="00EC5AEE" w:rsidRPr="005A6443">
        <w:tc>
          <w:tcPr>
            <w:tcW w:w="9576" w:type="dxa"/>
          </w:tcPr>
          <w:p w:rsidR="00B834F0" w:rsidRPr="00B834F0" w:rsidRDefault="00B834F0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lastRenderedPageBreak/>
              <w:t xml:space="preserve">Fink DS. </w:t>
            </w:r>
            <w:r w:rsidRPr="003C5F8D">
              <w:rPr>
                <w:sz w:val="22"/>
                <w:szCs w:val="22"/>
              </w:rPr>
              <w:t>Importance of Anatomy in the Spread of Laryngeal Cancer</w:t>
            </w:r>
            <w:r>
              <w:rPr>
                <w:sz w:val="22"/>
                <w:szCs w:val="22"/>
              </w:rPr>
              <w:t>. Presented for Louisiana State University Department of Otolaryngology Head and Neck Surgery Didactic Day. September 2016.</w:t>
            </w:r>
          </w:p>
          <w:p w:rsidR="00B834F0" w:rsidRPr="00B834F0" w:rsidRDefault="00B834F0" w:rsidP="00B834F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t xml:space="preserve">Fink DS. </w:t>
            </w:r>
            <w:r w:rsidRPr="003C5F8D">
              <w:rPr>
                <w:sz w:val="22"/>
                <w:szCs w:val="22"/>
              </w:rPr>
              <w:t>Treatment Options and Outcomes for Early Laryngeal Cancer</w:t>
            </w:r>
            <w:r>
              <w:rPr>
                <w:sz w:val="22"/>
                <w:szCs w:val="22"/>
              </w:rPr>
              <w:t>. Presented for Louisiana State University Department of Otolaryngology Head and Neck Surgery Didactic Day. September 2016.</w:t>
            </w:r>
          </w:p>
          <w:p w:rsidR="00B834F0" w:rsidRDefault="00B834F0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t>Fink DS. Dysphonia and Vocal Fold Paralysis.</w:t>
            </w:r>
            <w:r>
              <w:rPr>
                <w:sz w:val="22"/>
                <w:szCs w:val="22"/>
              </w:rPr>
              <w:t xml:space="preserve"> Presented for Louisiana State University Department of Otolaryngology Head and Neck Surgery Intern </w:t>
            </w:r>
            <w:proofErr w:type="spellStart"/>
            <w:r>
              <w:rPr>
                <w:sz w:val="22"/>
                <w:szCs w:val="22"/>
              </w:rPr>
              <w:t>Bootcamp</w:t>
            </w:r>
            <w:proofErr w:type="spellEnd"/>
            <w:r>
              <w:rPr>
                <w:sz w:val="22"/>
                <w:szCs w:val="22"/>
              </w:rPr>
              <w:t xml:space="preserve"> Lecture Series. August 2016.</w:t>
            </w:r>
          </w:p>
          <w:p w:rsidR="00345A68" w:rsidRDefault="00345A68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t xml:space="preserve">Smart S, Fink DS. </w:t>
            </w:r>
            <w:proofErr w:type="spellStart"/>
            <w:r>
              <w:t>Glottic</w:t>
            </w:r>
            <w:proofErr w:type="spellEnd"/>
            <w:r>
              <w:t xml:space="preserve"> and Subglottic Stenosis</w:t>
            </w:r>
            <w:r w:rsidR="00B834F0">
              <w:t xml:space="preserve">. Presented for Louisiana State </w:t>
            </w:r>
            <w:r>
              <w:t>University School of Medicine Otolaryngology-Head and Neck Surgery Teaching Rounds. January 2016.</w:t>
            </w:r>
          </w:p>
          <w:p w:rsidR="00C36D0B" w:rsidRDefault="00C36D0B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t xml:space="preserve">Fink DS. Introduction to </w:t>
            </w:r>
            <w:proofErr w:type="spellStart"/>
            <w:r>
              <w:t>Stroboscopy</w:t>
            </w:r>
            <w:proofErr w:type="spellEnd"/>
            <w:r>
              <w:t>. Presented for Louisiana State University School of Medicine Otolaryngology-Head and Neck Surgery Didactic Day. October 2015.</w:t>
            </w:r>
          </w:p>
          <w:p w:rsidR="007E3EEC" w:rsidRDefault="007E3EEC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t>Fink DS. Laryngeal and Pharyngeal Anatomy. Presented for Louisiana State University School of Medicine Otolaryngology-Head and Neck Surgery Anatomy Course. August 2015.</w:t>
            </w:r>
          </w:p>
          <w:p w:rsidR="00806C1B" w:rsidRDefault="00806C1B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>
              <w:t>Fink D</w:t>
            </w:r>
            <w:r w:rsidR="00993D0E">
              <w:t>S</w:t>
            </w:r>
            <w:r>
              <w:t>. Medical and Surgical Management of Voice Disorders. Presented for L</w:t>
            </w:r>
            <w:r w:rsidR="000A0B27">
              <w:t xml:space="preserve">ouisiana </w:t>
            </w:r>
            <w:r>
              <w:t>S</w:t>
            </w:r>
            <w:r w:rsidR="000A0B27">
              <w:t xml:space="preserve">tate </w:t>
            </w:r>
            <w:r>
              <w:t>U</w:t>
            </w:r>
            <w:r w:rsidR="000A0B27">
              <w:t>niversity</w:t>
            </w:r>
            <w:r>
              <w:t xml:space="preserve"> School of Communications Graduate School Class.</w:t>
            </w:r>
            <w:r w:rsidR="00673A99">
              <w:t xml:space="preserve"> November</w:t>
            </w:r>
            <w:r w:rsidR="00D4313F">
              <w:t xml:space="preserve"> 2013.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>Fink D</w:t>
            </w:r>
            <w:r w:rsidR="00993D0E">
              <w:t>S</w:t>
            </w:r>
            <w:r w:rsidRPr="00EC5AEE">
              <w:t>. Vocal Process Granuloma. Presented at the University of California at San Francisco Otolaryngology Resident Didactic Session. October 2012.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>Fink D</w:t>
            </w:r>
            <w:r w:rsidR="00993D0E">
              <w:t>S</w:t>
            </w:r>
            <w:r w:rsidRPr="00EC5AEE">
              <w:t>. Laryngeal Trauma. Presented at the University of California at San Francisco Otolaryngology Resident Didactic Session. October 2012.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 xml:space="preserve">Fink D, Yung KA, Schneider S, Courey M. The History of Laryngoscopy. Presented at the University of California at San Francisco Laryngeal </w:t>
            </w:r>
            <w:proofErr w:type="spellStart"/>
            <w:r w:rsidRPr="00EC5AEE">
              <w:t>Endostroboscopy</w:t>
            </w:r>
            <w:proofErr w:type="spellEnd"/>
            <w:r w:rsidRPr="00EC5AEE">
              <w:t>: Performance and Interpretation Workshop. September 2012.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 xml:space="preserve">Fink D, Yung KA, Schneider S, Courey M.  Techniques for Completing Difficult Exams. Presented at the University of California at San Francisco Laryngeal </w:t>
            </w:r>
            <w:proofErr w:type="spellStart"/>
            <w:r w:rsidRPr="00EC5AEE">
              <w:t>Endostroboscopy</w:t>
            </w:r>
            <w:proofErr w:type="spellEnd"/>
            <w:r w:rsidRPr="00EC5AEE">
              <w:t>:</w:t>
            </w:r>
            <w:r>
              <w:t xml:space="preserve"> </w:t>
            </w:r>
            <w:r w:rsidRPr="00EC5AEE">
              <w:t>Performance and Interpretation Workshop. September 2012.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 xml:space="preserve">Fink D, Yung KA, Schneider S, Courey M. </w:t>
            </w:r>
            <w:proofErr w:type="spellStart"/>
            <w:r w:rsidRPr="00EC5AEE">
              <w:t>Stroboscopy</w:t>
            </w:r>
            <w:proofErr w:type="spellEnd"/>
            <w:r w:rsidRPr="00EC5AEE">
              <w:t xml:space="preserve"> Examination Protocol. Presented at the University of California at San Francisco Laryngeal </w:t>
            </w:r>
            <w:proofErr w:type="spellStart"/>
            <w:r w:rsidRPr="00EC5AEE">
              <w:t>Endostroboscopy</w:t>
            </w:r>
            <w:proofErr w:type="spellEnd"/>
            <w:r w:rsidRPr="00EC5AEE">
              <w:t>: Performance and Interpretation Workshop. September 2012.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 xml:space="preserve">Carter M, Fink D, </w:t>
            </w:r>
            <w:proofErr w:type="spellStart"/>
            <w:r w:rsidRPr="00EC5AEE">
              <w:t>Hartnick</w:t>
            </w:r>
            <w:proofErr w:type="spellEnd"/>
            <w:r w:rsidRPr="00EC5AEE">
              <w:t xml:space="preserve"> CJ. Pediatric Laryngeal Sarcoidosis. Presented at Mass Eye and Ear Infirmary </w:t>
            </w:r>
            <w:proofErr w:type="spellStart"/>
            <w:r w:rsidRPr="00EC5AEE">
              <w:t>Clinicopathological</w:t>
            </w:r>
            <w:proofErr w:type="spellEnd"/>
            <w:r w:rsidRPr="00EC5AEE">
              <w:t xml:space="preserve"> Conference, January 2011.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proofErr w:type="spellStart"/>
            <w:r w:rsidRPr="00EC5AEE">
              <w:t>Dwojak</w:t>
            </w:r>
            <w:proofErr w:type="spellEnd"/>
            <w:r w:rsidRPr="00EC5AEE">
              <w:t xml:space="preserve"> S, Fink D. Diagnosis and management of pharyngeal traction diverticulum. Presented at </w:t>
            </w:r>
            <w:proofErr w:type="spellStart"/>
            <w:r w:rsidRPr="00EC5AEE">
              <w:t>Childrens</w:t>
            </w:r>
            <w:proofErr w:type="spellEnd"/>
            <w:r w:rsidRPr="00EC5AEE">
              <w:t>’ Hospital Boston Otolaryngology Case Conference, May 2010.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lastRenderedPageBreak/>
              <w:t xml:space="preserve">Benoit MM, Fink DS, Caruso PA, </w:t>
            </w:r>
            <w:proofErr w:type="spellStart"/>
            <w:r w:rsidRPr="00EC5AEE">
              <w:t>Faquin</w:t>
            </w:r>
            <w:proofErr w:type="spellEnd"/>
            <w:r w:rsidRPr="00EC5AEE">
              <w:t xml:space="preserve"> WC, Cunningham MJ, </w:t>
            </w:r>
            <w:proofErr w:type="spellStart"/>
            <w:r w:rsidRPr="00EC5AEE">
              <w:t>Keamy</w:t>
            </w:r>
            <w:proofErr w:type="spellEnd"/>
            <w:r w:rsidRPr="00EC5AEE">
              <w:t xml:space="preserve"> DG Jr. Nasal Masses.  Presented at Mass Eye and Ear Infirmary </w:t>
            </w:r>
            <w:proofErr w:type="spellStart"/>
            <w:r w:rsidRPr="00EC5AEE">
              <w:t>Clinicopathological</w:t>
            </w:r>
            <w:proofErr w:type="spellEnd"/>
            <w:r w:rsidRPr="00EC5AEE">
              <w:t xml:space="preserve"> Conference, January 2009.</w:t>
            </w:r>
          </w:p>
          <w:p w:rsidR="00EC5AEE" w:rsidRDefault="00EC5AEE" w:rsidP="000F28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outlineLvl w:val="0"/>
            </w:pPr>
            <w:r w:rsidRPr="00EC5AEE">
              <w:t xml:space="preserve">Fink D, Nakajima H. Endoscopic Resection and Repair of a Lateral Sphenoid </w:t>
            </w:r>
            <w:proofErr w:type="spellStart"/>
            <w:r w:rsidRPr="00EC5AEE">
              <w:t>Encephalocele</w:t>
            </w:r>
            <w:proofErr w:type="spellEnd"/>
            <w:r w:rsidRPr="00EC5AEE">
              <w:t xml:space="preserve">. Presented at </w:t>
            </w:r>
            <w:proofErr w:type="spellStart"/>
            <w:r w:rsidRPr="00EC5AEE">
              <w:t>Childrens</w:t>
            </w:r>
            <w:proofErr w:type="spellEnd"/>
            <w:r w:rsidRPr="00EC5AEE">
              <w:t>’ Hospital Boston Otolaryngology Case Conference, October 2008.</w:t>
            </w:r>
          </w:p>
          <w:p w:rsidR="002D64FF" w:rsidRDefault="002D64FF" w:rsidP="002D64FF">
            <w:pPr>
              <w:pStyle w:val="NormalWeb"/>
              <w:spacing w:before="0" w:beforeAutospacing="0" w:after="0" w:afterAutospacing="0"/>
              <w:ind w:left="720"/>
              <w:outlineLvl w:val="0"/>
            </w:pPr>
          </w:p>
          <w:p w:rsidR="002D64FF" w:rsidRDefault="002D64FF" w:rsidP="002D64FF">
            <w:pPr>
              <w:pStyle w:val="NormalWeb"/>
              <w:spacing w:before="0" w:beforeAutospacing="0" w:after="0" w:afterAutospacing="0"/>
              <w:outlineLvl w:val="0"/>
            </w:pPr>
            <w:r>
              <w:t>Major Areas of Research Interest</w:t>
            </w:r>
          </w:p>
          <w:p w:rsidR="002D64FF" w:rsidRDefault="002D64FF" w:rsidP="004A32D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outlineLvl w:val="0"/>
            </w:pPr>
            <w:r>
              <w:t>Functional Outcomes after Endoscopic Laser Surgery for Laryngeal Carcinoma</w:t>
            </w:r>
          </w:p>
          <w:p w:rsidR="002D64FF" w:rsidRDefault="002D64FF" w:rsidP="004A32D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outlineLvl w:val="0"/>
            </w:pPr>
            <w:r>
              <w:t xml:space="preserve">Oncological Outcomes after Endoscopic Laser Surgery for Laryngeal </w:t>
            </w:r>
            <w:r w:rsidR="00E92290">
              <w:t>Carcinoma</w:t>
            </w:r>
          </w:p>
          <w:p w:rsidR="002D64FF" w:rsidRDefault="00E92290" w:rsidP="004A32D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outlineLvl w:val="0"/>
            </w:pPr>
            <w:r>
              <w:t xml:space="preserve">Management of </w:t>
            </w:r>
            <w:r w:rsidR="002D64FF">
              <w:t>Airway Stenosis</w:t>
            </w:r>
          </w:p>
          <w:p w:rsidR="002D64FF" w:rsidRDefault="002D64FF" w:rsidP="004A32D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outlineLvl w:val="0"/>
            </w:pPr>
            <w:r>
              <w:t>Voice Outcomes after surgery for benign vocal fold lesions</w:t>
            </w:r>
          </w:p>
          <w:p w:rsidR="006A6146" w:rsidRDefault="006A6146" w:rsidP="004A32D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outlineLvl w:val="0"/>
            </w:pPr>
            <w:r>
              <w:t xml:space="preserve">Treatment of </w:t>
            </w:r>
            <w:proofErr w:type="spellStart"/>
            <w:r>
              <w:t>glottic</w:t>
            </w:r>
            <w:proofErr w:type="spellEnd"/>
            <w:r>
              <w:t xml:space="preserve"> insufficiency and vocal fold paralysis</w:t>
            </w:r>
          </w:p>
          <w:p w:rsidR="002D64FF" w:rsidRDefault="002D64FF" w:rsidP="002D64FF">
            <w:pPr>
              <w:pStyle w:val="NormalWeb"/>
              <w:spacing w:before="0" w:beforeAutospacing="0" w:after="0" w:afterAutospacing="0"/>
              <w:outlineLvl w:val="0"/>
            </w:pPr>
          </w:p>
          <w:p w:rsidR="002D64FF" w:rsidRDefault="002D64FF" w:rsidP="002D64FF">
            <w:pPr>
              <w:pStyle w:val="NormalWeb"/>
              <w:spacing w:before="0" w:beforeAutospacing="0" w:after="0" w:afterAutospacing="0"/>
              <w:outlineLvl w:val="0"/>
            </w:pPr>
            <w:r>
              <w:t>Teaching Experience</w:t>
            </w:r>
          </w:p>
          <w:p w:rsidR="001E1CF9" w:rsidRDefault="001E1CF9" w:rsidP="004A32D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outlineLvl w:val="0"/>
            </w:pPr>
            <w:r>
              <w:t>Teaching Assistant. Medical Anatomy for first-year medical students. Albert Einstein College of Medicine. Bronx, NY.</w:t>
            </w:r>
          </w:p>
          <w:p w:rsidR="001E1CF9" w:rsidRDefault="001E1CF9" w:rsidP="004A32D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outlineLvl w:val="0"/>
            </w:pPr>
            <w:r>
              <w:t>Teaching Assistant. Medical Anatomy for Physician Assistants. Mercy College. Dobbs Ferry, NY.</w:t>
            </w:r>
          </w:p>
          <w:p w:rsidR="00851729" w:rsidRDefault="00851729" w:rsidP="004A32D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outlineLvl w:val="0"/>
            </w:pPr>
            <w:r>
              <w:t xml:space="preserve">Simulation Lab – Airway Foreign Bodies. Fink D, Jeyakumar A, Kanotra S, Simon L. </w:t>
            </w:r>
          </w:p>
          <w:p w:rsidR="00511B24" w:rsidRDefault="00511B24" w:rsidP="001A1170">
            <w:pPr>
              <w:pStyle w:val="NormalWeb"/>
              <w:spacing w:before="0" w:beforeAutospacing="0" w:after="0" w:afterAutospacing="0"/>
              <w:outlineLvl w:val="0"/>
            </w:pPr>
          </w:p>
          <w:p w:rsidR="001A1170" w:rsidRDefault="001A1170" w:rsidP="001A1170">
            <w:pPr>
              <w:pStyle w:val="NormalWeb"/>
              <w:spacing w:before="0" w:beforeAutospacing="0" w:after="0" w:afterAutospacing="0"/>
              <w:outlineLvl w:val="0"/>
            </w:pPr>
            <w:r>
              <w:t>Directed Student Research Projects</w:t>
            </w:r>
          </w:p>
          <w:p w:rsidR="001A1170" w:rsidRDefault="001A1170" w:rsidP="004A32D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outlineLvl w:val="0"/>
            </w:pPr>
            <w:r>
              <w:t>Terry B,</w:t>
            </w:r>
            <w:r w:rsidR="006E3E67">
              <w:t xml:space="preserve"> McWhorter A, Kunduk M, Fink D</w:t>
            </w:r>
            <w:r>
              <w:t xml:space="preserve">. </w:t>
            </w:r>
            <w:r w:rsidR="006E3E67">
              <w:t xml:space="preserve">Endoscopic management of combined </w:t>
            </w:r>
            <w:proofErr w:type="spellStart"/>
            <w:r w:rsidR="006E3E67">
              <w:t>laryngoceles</w:t>
            </w:r>
            <w:proofErr w:type="spellEnd"/>
            <w:r w:rsidR="006E3E67">
              <w:t>. (Student-Bradford Terry, PGY-2 resident, Department of Otolaryngology-Head and Neck Surgery, LSU School of Medicine, I serve as PI.)</w:t>
            </w:r>
          </w:p>
          <w:p w:rsidR="006E3E67" w:rsidRPr="006E3E67" w:rsidRDefault="006E3E67" w:rsidP="004A32D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outlineLvl w:val="0"/>
            </w:pPr>
            <w:r>
              <w:t>Noel D, McWhorter A, Kunduk M, Fink D</w:t>
            </w:r>
            <w:r w:rsidRPr="006E3E67">
              <w:t xml:space="preserve">. </w:t>
            </w:r>
            <w:r w:rsidRPr="006E3E67">
              <w:rPr>
                <w:noProof/>
              </w:rPr>
              <w:t>In-office placement of tracheoesophageal prostheses in patients who have undergone total laryngopharyngectomy with gastric pull-up reconstruction.</w:t>
            </w:r>
            <w:r>
              <w:t xml:space="preserve"> (Student-Daniel Noel, MS-4 </w:t>
            </w:r>
            <w:r w:rsidR="00BE5B27">
              <w:t>medical student</w:t>
            </w:r>
            <w:r>
              <w:t>, Department of Otolaryngology-Head and Neck Surgery, LSU School of Medicine, I serve as PI.)</w:t>
            </w:r>
          </w:p>
          <w:p w:rsidR="006E3E67" w:rsidRDefault="006E3E67" w:rsidP="004A32D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outlineLvl w:val="0"/>
            </w:pPr>
            <w:r>
              <w:t xml:space="preserve">Sutton C, </w:t>
            </w:r>
            <w:r w:rsidR="00D65DCB">
              <w:t xml:space="preserve">Sibley H, </w:t>
            </w:r>
            <w:r>
              <w:t xml:space="preserve">Fink D, </w:t>
            </w:r>
            <w:proofErr w:type="spellStart"/>
            <w:r>
              <w:t>Kunduk</w:t>
            </w:r>
            <w:proofErr w:type="spellEnd"/>
            <w:r>
              <w:t xml:space="preserve"> M, </w:t>
            </w:r>
            <w:r w:rsidR="00D65DCB">
              <w:t xml:space="preserve">Schexnaildre M, </w:t>
            </w:r>
            <w:r>
              <w:t xml:space="preserve">McWhorter A. Voice, Swallowing, and Oncologic Outcomes after Endoscopic Laser Surgery for Laryngeal Cancer. </w:t>
            </w:r>
            <w:r w:rsidR="000357D7">
              <w:t>(Student-Collin Su</w:t>
            </w:r>
            <w:r w:rsidR="004A32D1">
              <w:t>tton</w:t>
            </w:r>
            <w:r w:rsidR="000357D7">
              <w:t>. Student – Haley Sibley, MS-2</w:t>
            </w:r>
            <w:r w:rsidR="00BE5B27">
              <w:t xml:space="preserve"> PGY-3 resident, Department of Otolaryngology-Head and Neck Surgery, LSU School of Medicine, I serve as PI.)</w:t>
            </w:r>
          </w:p>
          <w:p w:rsidR="000F28AF" w:rsidRPr="000F28AF" w:rsidRDefault="000F28AF" w:rsidP="004A32D1">
            <w:pPr>
              <w:pStyle w:val="ListParagraph"/>
              <w:numPr>
                <w:ilvl w:val="0"/>
                <w:numId w:val="14"/>
              </w:numPr>
              <w:spacing w:after="0"/>
              <w:outlineLvl w:val="0"/>
            </w:pPr>
            <w:r w:rsidRPr="000F28AF">
              <w:rPr>
                <w:rFonts w:ascii="Times New Roman" w:hAnsi="Times New Roman" w:cs="Times New Roman"/>
                <w:sz w:val="24"/>
                <w:szCs w:val="24"/>
              </w:rPr>
              <w:t xml:space="preserve">Tran C, Fink D, </w:t>
            </w:r>
            <w:proofErr w:type="spellStart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 xml:space="preserve"> M, Minimally invasive management of </w:t>
            </w:r>
            <w:proofErr w:type="spellStart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>tracheo</w:t>
            </w:r>
            <w:proofErr w:type="spellEnd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>-esophageal fistula with Montgomery T-tube. Laryngoscope. Accepted for publication. (Student-Christopher Tran, PGY-3 Resident, Department of Otolaryngology-Head and Neck Surgery, LSU School of Medicine, I serve as PI).</w:t>
            </w:r>
          </w:p>
          <w:p w:rsidR="005E42E6" w:rsidRPr="000F28AF" w:rsidRDefault="000357D7" w:rsidP="004A32D1">
            <w:pPr>
              <w:pStyle w:val="ListParagraph"/>
              <w:numPr>
                <w:ilvl w:val="0"/>
                <w:numId w:val="14"/>
              </w:num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F">
              <w:rPr>
                <w:rFonts w:ascii="Times New Roman" w:hAnsi="Times New Roman" w:cs="Times New Roman"/>
                <w:sz w:val="24"/>
                <w:szCs w:val="24"/>
              </w:rPr>
              <w:t xml:space="preserve">Hernandez S, Sibley H, Fink D, </w:t>
            </w:r>
            <w:proofErr w:type="spellStart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>Kunduk</w:t>
            </w:r>
            <w:proofErr w:type="spellEnd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 xml:space="preserve"> M, McWhorter A. Voice outcomes after Micronized </w:t>
            </w:r>
            <w:proofErr w:type="spellStart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>Alloderm</w:t>
            </w:r>
            <w:proofErr w:type="spellEnd"/>
            <w:r w:rsidRPr="000F28AF">
              <w:rPr>
                <w:rFonts w:ascii="Times New Roman" w:hAnsi="Times New Roman" w:cs="Times New Roman"/>
                <w:sz w:val="24"/>
                <w:szCs w:val="24"/>
              </w:rPr>
              <w:t xml:space="preserve"> Vocal Fold Injections for Paralysis. (Student-Stephen Hernandez, PGY-2 resident, Department of Otolaryngology-Head and Neck Surgery, LSU School of Medicine. Student – Haley Sibley, MS-2, I serve as PI.)</w:t>
            </w:r>
          </w:p>
          <w:p w:rsidR="005E42E6" w:rsidRPr="005E42E6" w:rsidRDefault="005E42E6" w:rsidP="004A32D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outlineLvl w:val="0"/>
            </w:pPr>
            <w:r w:rsidRPr="005E42E6">
              <w:t xml:space="preserve">Barry R, Fink D, Hayley S, </w:t>
            </w:r>
            <w:r>
              <w:t xml:space="preserve">Graham R, </w:t>
            </w:r>
            <w:r w:rsidRPr="005E42E6">
              <w:t xml:space="preserve">Pourciau C, Hayley K, McWhorter A. The safety and efficacy of jet ventilation in the treatment of airway stenosis. (Student-Rachel Barry, PGY-2 resident, Department of Otolaryngology-Head and Neck Surgery, LSU School of </w:t>
            </w:r>
            <w:r w:rsidRPr="005E42E6">
              <w:lastRenderedPageBreak/>
              <w:t>Medicine. Student – Haley Sibley, MS-2, I serve as PI).</w:t>
            </w:r>
          </w:p>
          <w:p w:rsidR="000357D7" w:rsidRDefault="000357D7" w:rsidP="005E42E6">
            <w:pPr>
              <w:pStyle w:val="NormalWeb"/>
              <w:spacing w:before="0" w:beforeAutospacing="0" w:after="0" w:afterAutospacing="0"/>
              <w:ind w:left="720"/>
              <w:outlineLvl w:val="0"/>
            </w:pPr>
          </w:p>
          <w:p w:rsidR="001E1CF9" w:rsidRDefault="001E1CF9" w:rsidP="001E1CF9">
            <w:pPr>
              <w:pStyle w:val="NormalWeb"/>
              <w:spacing w:before="0" w:beforeAutospacing="0" w:after="0" w:afterAutospacing="0"/>
              <w:outlineLvl w:val="0"/>
            </w:pPr>
          </w:p>
          <w:p w:rsidR="001E1CF9" w:rsidRDefault="001E1CF9" w:rsidP="001E1CF9">
            <w:pPr>
              <w:pStyle w:val="NormalWeb"/>
              <w:spacing w:before="0" w:beforeAutospacing="0" w:after="0" w:afterAutospacing="0"/>
              <w:outlineLvl w:val="0"/>
            </w:pPr>
          </w:p>
          <w:p w:rsidR="00EC5AEE" w:rsidRPr="005A6443" w:rsidRDefault="00EC5AEE" w:rsidP="00F461FB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</w:tbl>
    <w:p w:rsidR="003E13C5" w:rsidRDefault="003E13C5" w:rsidP="001B6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3C5" w:rsidRPr="00FB6E57" w:rsidRDefault="003E13C5" w:rsidP="001B6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13C5" w:rsidRPr="00FB6E57" w:rsidSect="0050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E1E"/>
    <w:multiLevelType w:val="hybridMultilevel"/>
    <w:tmpl w:val="4A5A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813"/>
    <w:multiLevelType w:val="hybridMultilevel"/>
    <w:tmpl w:val="F506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162"/>
    <w:multiLevelType w:val="hybridMultilevel"/>
    <w:tmpl w:val="89088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458"/>
    <w:multiLevelType w:val="multilevel"/>
    <w:tmpl w:val="1AFC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163B"/>
    <w:multiLevelType w:val="hybridMultilevel"/>
    <w:tmpl w:val="8A02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619"/>
    <w:multiLevelType w:val="hybridMultilevel"/>
    <w:tmpl w:val="1AFC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921"/>
    <w:multiLevelType w:val="hybridMultilevel"/>
    <w:tmpl w:val="000A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7C0"/>
    <w:multiLevelType w:val="hybridMultilevel"/>
    <w:tmpl w:val="000A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6E1E"/>
    <w:multiLevelType w:val="hybridMultilevel"/>
    <w:tmpl w:val="1230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0E15"/>
    <w:multiLevelType w:val="hybridMultilevel"/>
    <w:tmpl w:val="F802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2223"/>
    <w:multiLevelType w:val="hybridMultilevel"/>
    <w:tmpl w:val="FFA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B0F8D"/>
    <w:multiLevelType w:val="hybridMultilevel"/>
    <w:tmpl w:val="000A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78B3"/>
    <w:multiLevelType w:val="hybridMultilevel"/>
    <w:tmpl w:val="9B7C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21B3D"/>
    <w:multiLevelType w:val="hybridMultilevel"/>
    <w:tmpl w:val="63B0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23FE"/>
    <w:multiLevelType w:val="hybridMultilevel"/>
    <w:tmpl w:val="F748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63923"/>
    <w:multiLevelType w:val="hybridMultilevel"/>
    <w:tmpl w:val="1230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43973"/>
    <w:multiLevelType w:val="hybridMultilevel"/>
    <w:tmpl w:val="F46A2712"/>
    <w:lvl w:ilvl="0" w:tplc="407C2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7C35"/>
    <w:multiLevelType w:val="hybridMultilevel"/>
    <w:tmpl w:val="075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E1DE5"/>
    <w:multiLevelType w:val="hybridMultilevel"/>
    <w:tmpl w:val="000A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A2CF1"/>
    <w:multiLevelType w:val="hybridMultilevel"/>
    <w:tmpl w:val="AC30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  <w:num w:numId="16">
    <w:abstractNumId w:val="4"/>
  </w:num>
  <w:num w:numId="17">
    <w:abstractNumId w:val="17"/>
  </w:num>
  <w:num w:numId="18">
    <w:abstractNumId w:val="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7"/>
    <w:rsid w:val="00007AEF"/>
    <w:rsid w:val="000357D7"/>
    <w:rsid w:val="000A0B27"/>
    <w:rsid w:val="000B7FC5"/>
    <w:rsid w:val="000C00F7"/>
    <w:rsid w:val="000D66CF"/>
    <w:rsid w:val="000F28AF"/>
    <w:rsid w:val="001A1170"/>
    <w:rsid w:val="001B6E63"/>
    <w:rsid w:val="001E1CF9"/>
    <w:rsid w:val="001E2252"/>
    <w:rsid w:val="002A4E38"/>
    <w:rsid w:val="002D64FF"/>
    <w:rsid w:val="002E51A5"/>
    <w:rsid w:val="002F6550"/>
    <w:rsid w:val="00345A68"/>
    <w:rsid w:val="003C4A87"/>
    <w:rsid w:val="003D0256"/>
    <w:rsid w:val="003E13C5"/>
    <w:rsid w:val="004A32D1"/>
    <w:rsid w:val="004B5C39"/>
    <w:rsid w:val="004F3DED"/>
    <w:rsid w:val="00504331"/>
    <w:rsid w:val="005077A3"/>
    <w:rsid w:val="00511B24"/>
    <w:rsid w:val="005267E0"/>
    <w:rsid w:val="005441CE"/>
    <w:rsid w:val="005C6E4B"/>
    <w:rsid w:val="005E42E6"/>
    <w:rsid w:val="005E66CC"/>
    <w:rsid w:val="005E7ECC"/>
    <w:rsid w:val="006030EA"/>
    <w:rsid w:val="00610394"/>
    <w:rsid w:val="00673A99"/>
    <w:rsid w:val="00685A1B"/>
    <w:rsid w:val="006A6146"/>
    <w:rsid w:val="006B65A1"/>
    <w:rsid w:val="006C2D66"/>
    <w:rsid w:val="006D7068"/>
    <w:rsid w:val="006E3E67"/>
    <w:rsid w:val="00744B02"/>
    <w:rsid w:val="00785401"/>
    <w:rsid w:val="007A4C3B"/>
    <w:rsid w:val="007E280F"/>
    <w:rsid w:val="007E3EEC"/>
    <w:rsid w:val="00806C1B"/>
    <w:rsid w:val="00816746"/>
    <w:rsid w:val="008208B7"/>
    <w:rsid w:val="00834FF7"/>
    <w:rsid w:val="00841E00"/>
    <w:rsid w:val="00851729"/>
    <w:rsid w:val="00974CD6"/>
    <w:rsid w:val="00991EF9"/>
    <w:rsid w:val="00993D0E"/>
    <w:rsid w:val="00A02249"/>
    <w:rsid w:val="00A2107A"/>
    <w:rsid w:val="00A86F14"/>
    <w:rsid w:val="00AA1316"/>
    <w:rsid w:val="00AC7364"/>
    <w:rsid w:val="00AC782E"/>
    <w:rsid w:val="00B17C8E"/>
    <w:rsid w:val="00B801DF"/>
    <w:rsid w:val="00B834F0"/>
    <w:rsid w:val="00BB1720"/>
    <w:rsid w:val="00BE5B27"/>
    <w:rsid w:val="00C301AF"/>
    <w:rsid w:val="00C36D0B"/>
    <w:rsid w:val="00C662FF"/>
    <w:rsid w:val="00C70073"/>
    <w:rsid w:val="00C939F4"/>
    <w:rsid w:val="00CC005F"/>
    <w:rsid w:val="00CE67C4"/>
    <w:rsid w:val="00D06F7E"/>
    <w:rsid w:val="00D20170"/>
    <w:rsid w:val="00D4313F"/>
    <w:rsid w:val="00D65DCB"/>
    <w:rsid w:val="00DB2E16"/>
    <w:rsid w:val="00DE34D1"/>
    <w:rsid w:val="00DF478D"/>
    <w:rsid w:val="00E51B84"/>
    <w:rsid w:val="00E54354"/>
    <w:rsid w:val="00E92290"/>
    <w:rsid w:val="00E94FE4"/>
    <w:rsid w:val="00EC5AEE"/>
    <w:rsid w:val="00EF3A1A"/>
    <w:rsid w:val="00F44069"/>
    <w:rsid w:val="00F461FB"/>
    <w:rsid w:val="00FB51AF"/>
    <w:rsid w:val="00FB6E57"/>
    <w:rsid w:val="00FD23B8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E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7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077A3"/>
  </w:style>
  <w:style w:type="paragraph" w:styleId="NormalWeb">
    <w:name w:val="Normal (Web)"/>
    <w:basedOn w:val="Normal"/>
    <w:uiPriority w:val="99"/>
    <w:rsid w:val="00EC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A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B27"/>
    <w:rPr>
      <w:rFonts w:ascii="Courier" w:hAnsi="Courier" w:cs="Courier"/>
      <w:sz w:val="20"/>
      <w:szCs w:val="20"/>
    </w:rPr>
  </w:style>
  <w:style w:type="character" w:customStyle="1" w:styleId="rwrro">
    <w:name w:val="rwrro"/>
    <w:rsid w:val="00DE34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E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7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077A3"/>
  </w:style>
  <w:style w:type="paragraph" w:styleId="NormalWeb">
    <w:name w:val="Normal (Web)"/>
    <w:basedOn w:val="Normal"/>
    <w:uiPriority w:val="99"/>
    <w:rsid w:val="00EC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A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B27"/>
    <w:rPr>
      <w:rFonts w:ascii="Courier" w:hAnsi="Courier" w:cs="Courier"/>
      <w:sz w:val="20"/>
      <w:szCs w:val="20"/>
    </w:rPr>
  </w:style>
  <w:style w:type="character" w:customStyle="1" w:styleId="rwrro">
    <w:name w:val="rwrro"/>
    <w:rsid w:val="00D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14684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Fink, Daniel S</dc:creator>
  <cp:lastModifiedBy>DANIEL FINK</cp:lastModifiedBy>
  <cp:revision>2</cp:revision>
  <dcterms:created xsi:type="dcterms:W3CDTF">2017-02-27T21:04:00Z</dcterms:created>
  <dcterms:modified xsi:type="dcterms:W3CDTF">2017-02-27T21:04:00Z</dcterms:modified>
</cp:coreProperties>
</file>